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5638F" w14:textId="3184B70D" w:rsidR="00511416" w:rsidRPr="00FD2D7A" w:rsidRDefault="00511416" w:rsidP="00511416">
      <w:pPr>
        <w:tabs>
          <w:tab w:val="left" w:pos="567"/>
          <w:tab w:val="left" w:pos="4678"/>
          <w:tab w:val="left" w:pos="5670"/>
        </w:tabs>
        <w:jc w:val="right"/>
        <w:rPr>
          <w:rFonts w:asciiTheme="minorHAnsi" w:hAnsiTheme="minorHAnsi" w:cstheme="minorHAnsi"/>
          <w:sz w:val="20"/>
          <w:szCs w:val="20"/>
        </w:rPr>
      </w:pPr>
      <w:bookmarkStart w:id="0" w:name="_GoBack"/>
      <w:bookmarkEnd w:id="0"/>
      <w:r w:rsidRPr="00FD2D7A">
        <w:rPr>
          <w:rFonts w:asciiTheme="minorHAnsi" w:hAnsiTheme="minorHAnsi" w:cstheme="minorHAnsi"/>
          <w:sz w:val="20"/>
          <w:szCs w:val="20"/>
        </w:rPr>
        <w:t>Příloha č.1a – Návrh smlouvy</w:t>
      </w:r>
    </w:p>
    <w:p w14:paraId="075C73F9" w14:textId="122947E5" w:rsidR="004B0524" w:rsidRPr="00253973" w:rsidRDefault="00B26FC8" w:rsidP="00315D41">
      <w:pPr>
        <w:tabs>
          <w:tab w:val="left" w:pos="567"/>
          <w:tab w:val="left" w:pos="4678"/>
          <w:tab w:val="left" w:pos="5670"/>
        </w:tabs>
        <w:jc w:val="center"/>
        <w:rPr>
          <w:rFonts w:asciiTheme="minorHAnsi" w:hAnsiTheme="minorHAnsi" w:cstheme="minorHAnsi"/>
          <w:b/>
          <w:bCs/>
          <w:sz w:val="36"/>
          <w:szCs w:val="36"/>
        </w:rPr>
      </w:pPr>
      <w:r w:rsidRPr="00253973">
        <w:rPr>
          <w:rFonts w:asciiTheme="minorHAnsi" w:hAnsiTheme="minorHAnsi" w:cstheme="minorHAnsi"/>
          <w:b/>
          <w:bCs/>
          <w:sz w:val="36"/>
          <w:szCs w:val="36"/>
        </w:rPr>
        <w:t>Návrh s</w:t>
      </w:r>
      <w:r w:rsidR="004B0524" w:rsidRPr="00253973">
        <w:rPr>
          <w:rFonts w:asciiTheme="minorHAnsi" w:hAnsiTheme="minorHAnsi" w:cstheme="minorHAnsi"/>
          <w:b/>
          <w:bCs/>
          <w:sz w:val="36"/>
          <w:szCs w:val="36"/>
        </w:rPr>
        <w:t>mlouv</w:t>
      </w:r>
      <w:r w:rsidRPr="00253973">
        <w:rPr>
          <w:rFonts w:asciiTheme="minorHAnsi" w:hAnsiTheme="minorHAnsi" w:cstheme="minorHAnsi"/>
          <w:b/>
          <w:bCs/>
          <w:sz w:val="36"/>
          <w:szCs w:val="36"/>
        </w:rPr>
        <w:t>y</w:t>
      </w:r>
      <w:r w:rsidR="004B0524" w:rsidRPr="00253973">
        <w:rPr>
          <w:rFonts w:asciiTheme="minorHAnsi" w:hAnsiTheme="minorHAnsi" w:cstheme="minorHAnsi"/>
          <w:b/>
          <w:bCs/>
          <w:sz w:val="36"/>
          <w:szCs w:val="36"/>
        </w:rPr>
        <w:t xml:space="preserve"> o dílo č. ………</w:t>
      </w:r>
      <w:r w:rsidR="001E5DBD" w:rsidRPr="00253973">
        <w:rPr>
          <w:rFonts w:asciiTheme="minorHAnsi" w:hAnsiTheme="minorHAnsi" w:cstheme="minorHAnsi"/>
          <w:bCs/>
          <w:i/>
          <w:color w:val="4F81BD" w:themeColor="accent1"/>
          <w:sz w:val="20"/>
          <w:szCs w:val="20"/>
        </w:rPr>
        <w:t>(</w:t>
      </w:r>
      <w:r w:rsidR="001E5DBD" w:rsidRPr="00253973">
        <w:rPr>
          <w:rFonts w:asciiTheme="minorHAnsi" w:hAnsiTheme="minorHAnsi" w:cstheme="minorHAnsi"/>
          <w:i/>
          <w:iCs/>
          <w:color w:val="0000FF"/>
          <w:sz w:val="20"/>
          <w:szCs w:val="20"/>
        </w:rPr>
        <w:t>doplní objednatel před podpisem smlouvy)</w:t>
      </w:r>
    </w:p>
    <w:p w14:paraId="00D9C83D" w14:textId="77777777" w:rsidR="004B0524" w:rsidRPr="00253973" w:rsidRDefault="004B0524" w:rsidP="00315D41">
      <w:pPr>
        <w:tabs>
          <w:tab w:val="left" w:pos="567"/>
          <w:tab w:val="left" w:pos="4678"/>
          <w:tab w:val="left" w:pos="5670"/>
        </w:tabs>
        <w:jc w:val="center"/>
        <w:rPr>
          <w:rFonts w:asciiTheme="minorHAnsi" w:hAnsiTheme="minorHAnsi" w:cstheme="minorHAnsi"/>
          <w:b/>
          <w:bCs/>
        </w:rPr>
      </w:pPr>
      <w:r w:rsidRPr="00253973">
        <w:rPr>
          <w:rFonts w:asciiTheme="minorHAnsi" w:hAnsiTheme="minorHAnsi" w:cstheme="minorHAnsi"/>
        </w:rPr>
        <w:t xml:space="preserve">uzavřená ve smyslu </w:t>
      </w:r>
      <w:proofErr w:type="spellStart"/>
      <w:r w:rsidRPr="00253973">
        <w:rPr>
          <w:rFonts w:asciiTheme="minorHAnsi" w:hAnsiTheme="minorHAnsi" w:cstheme="minorHAnsi"/>
        </w:rPr>
        <w:t>ust</w:t>
      </w:r>
      <w:proofErr w:type="spellEnd"/>
      <w:r w:rsidRPr="00253973">
        <w:rPr>
          <w:rFonts w:asciiTheme="minorHAnsi" w:hAnsiTheme="minorHAnsi" w:cstheme="minorHAnsi"/>
        </w:rPr>
        <w:t>. § 2586 a násl. zákona č. 89/2012 Sb., občanský zákoník, ve znění pozdějších předpisů (dále jen „</w:t>
      </w:r>
      <w:r w:rsidRPr="00253973">
        <w:rPr>
          <w:rStyle w:val="Siln"/>
          <w:rFonts w:asciiTheme="minorHAnsi" w:hAnsiTheme="minorHAnsi" w:cstheme="minorHAnsi"/>
        </w:rPr>
        <w:t>občanský zákoník</w:t>
      </w:r>
      <w:r w:rsidRPr="00253973">
        <w:rPr>
          <w:rFonts w:asciiTheme="minorHAnsi" w:hAnsiTheme="minorHAnsi" w:cstheme="minorHAnsi"/>
        </w:rPr>
        <w:t>“)</w:t>
      </w:r>
    </w:p>
    <w:p w14:paraId="3DE38927" w14:textId="77777777" w:rsidR="004B0524" w:rsidRPr="00253973" w:rsidRDefault="004B0524" w:rsidP="00E1391A">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Smluvní strany</w:t>
      </w:r>
    </w:p>
    <w:p w14:paraId="5D117176" w14:textId="77777777" w:rsidR="004B0524" w:rsidRPr="00253973" w:rsidRDefault="004B0524" w:rsidP="00E1391A">
      <w:pPr>
        <w:pStyle w:val="Odstavecseseznamem"/>
        <w:autoSpaceDE w:val="0"/>
        <w:autoSpaceDN w:val="0"/>
        <w:adjustRightInd w:val="0"/>
        <w:spacing w:after="0" w:line="240" w:lineRule="auto"/>
        <w:ind w:left="1080"/>
        <w:rPr>
          <w:rFonts w:asciiTheme="minorHAnsi" w:hAnsiTheme="minorHAnsi" w:cstheme="minorHAnsi"/>
          <w:b/>
          <w:bCs/>
          <w:sz w:val="28"/>
          <w:szCs w:val="28"/>
        </w:rPr>
      </w:pPr>
    </w:p>
    <w:p w14:paraId="013AAE70" w14:textId="77777777"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b/>
          <w:bCs/>
        </w:rPr>
        <w:t>Arcibiskupství olomoucké</w:t>
      </w:r>
      <w:r w:rsidRPr="00253973">
        <w:rPr>
          <w:rFonts w:asciiTheme="minorHAnsi" w:hAnsiTheme="minorHAnsi" w:cstheme="minorHAnsi"/>
        </w:rPr>
        <w:t xml:space="preserve"> </w:t>
      </w:r>
    </w:p>
    <w:p w14:paraId="4342A7C0" w14:textId="77777777"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rPr>
        <w:t>se sídlem: Wurmova 562/9, 779 00 Olomouc</w:t>
      </w:r>
    </w:p>
    <w:p w14:paraId="6F2A38E8" w14:textId="77777777"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rPr>
        <w:t>IČ: 00445151</w:t>
      </w:r>
    </w:p>
    <w:p w14:paraId="41D5FE83" w14:textId="5C8CA6A9" w:rsidR="004B0524" w:rsidRPr="00253973" w:rsidRDefault="004B0524" w:rsidP="00AE560F">
      <w:pPr>
        <w:autoSpaceDE w:val="0"/>
        <w:autoSpaceDN w:val="0"/>
        <w:adjustRightInd w:val="0"/>
        <w:spacing w:after="0" w:line="23" w:lineRule="atLeast"/>
        <w:rPr>
          <w:rFonts w:asciiTheme="minorHAnsi" w:hAnsiTheme="minorHAnsi" w:cstheme="minorHAnsi"/>
          <w:color w:val="000000"/>
        </w:rPr>
      </w:pPr>
      <w:r w:rsidRPr="00253973">
        <w:rPr>
          <w:rFonts w:asciiTheme="minorHAnsi" w:hAnsiTheme="minorHAnsi" w:cstheme="minorHAnsi"/>
          <w:color w:val="000000"/>
        </w:rPr>
        <w:t xml:space="preserve">DIČ: </w:t>
      </w:r>
      <w:r w:rsidR="000C0446">
        <w:rPr>
          <w:rFonts w:asciiTheme="minorHAnsi" w:hAnsiTheme="minorHAnsi" w:cstheme="minorHAnsi"/>
        </w:rPr>
        <w:t>CZ699007032</w:t>
      </w:r>
    </w:p>
    <w:p w14:paraId="53B2F5BC" w14:textId="2F29F974" w:rsidR="00E13223" w:rsidRDefault="00E13223" w:rsidP="00AE560F">
      <w:pPr>
        <w:autoSpaceDE w:val="0"/>
        <w:autoSpaceDN w:val="0"/>
        <w:adjustRightInd w:val="0"/>
        <w:spacing w:after="0" w:line="23" w:lineRule="atLeast"/>
        <w:rPr>
          <w:rFonts w:asciiTheme="minorHAnsi" w:hAnsiTheme="minorHAnsi" w:cstheme="minorHAnsi"/>
        </w:rPr>
      </w:pPr>
      <w:r>
        <w:rPr>
          <w:rFonts w:asciiTheme="minorHAnsi" w:hAnsiTheme="minorHAnsi" w:cstheme="minorHAnsi"/>
        </w:rPr>
        <w:t>Je plátcem DPH.</w:t>
      </w:r>
    </w:p>
    <w:p w14:paraId="4991C686" w14:textId="62C25139" w:rsidR="004B0524" w:rsidRPr="00253973" w:rsidRDefault="004B0524" w:rsidP="00AE560F">
      <w:pPr>
        <w:autoSpaceDE w:val="0"/>
        <w:autoSpaceDN w:val="0"/>
        <w:adjustRightInd w:val="0"/>
        <w:spacing w:after="0" w:line="23" w:lineRule="atLeast"/>
        <w:rPr>
          <w:rFonts w:asciiTheme="minorHAnsi" w:hAnsiTheme="minorHAnsi" w:cstheme="minorHAnsi"/>
          <w:color w:val="000000"/>
        </w:rPr>
      </w:pPr>
      <w:r w:rsidRPr="00253973">
        <w:rPr>
          <w:rFonts w:asciiTheme="minorHAnsi" w:hAnsiTheme="minorHAnsi" w:cstheme="minorHAnsi"/>
        </w:rPr>
        <w:t xml:space="preserve">zastoupené: </w:t>
      </w:r>
      <w:proofErr w:type="spellStart"/>
      <w:r w:rsidRPr="00253973">
        <w:rPr>
          <w:rFonts w:asciiTheme="minorHAnsi" w:hAnsiTheme="minorHAnsi" w:cstheme="minorHAnsi"/>
        </w:rPr>
        <w:t>Mons</w:t>
      </w:r>
      <w:proofErr w:type="spellEnd"/>
      <w:r w:rsidRPr="00253973">
        <w:rPr>
          <w:rFonts w:asciiTheme="minorHAnsi" w:hAnsiTheme="minorHAnsi" w:cstheme="minorHAnsi"/>
        </w:rPr>
        <w:t xml:space="preserve">. Mgr. </w:t>
      </w:r>
      <w:r w:rsidR="00EE5E8F">
        <w:rPr>
          <w:rFonts w:asciiTheme="minorHAnsi" w:hAnsiTheme="minorHAnsi" w:cstheme="minorHAnsi"/>
        </w:rPr>
        <w:t xml:space="preserve">Ladislav </w:t>
      </w:r>
      <w:proofErr w:type="spellStart"/>
      <w:r w:rsidR="00EE5E8F">
        <w:rPr>
          <w:rFonts w:asciiTheme="minorHAnsi" w:hAnsiTheme="minorHAnsi" w:cstheme="minorHAnsi"/>
        </w:rPr>
        <w:t>Švirák</w:t>
      </w:r>
      <w:proofErr w:type="spellEnd"/>
      <w:r w:rsidR="00EE5E8F">
        <w:rPr>
          <w:rFonts w:asciiTheme="minorHAnsi" w:hAnsiTheme="minorHAnsi" w:cstheme="minorHAnsi"/>
        </w:rPr>
        <w:t>, generální vikář</w:t>
      </w:r>
    </w:p>
    <w:p w14:paraId="7879E1D6" w14:textId="14FC73F9"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rPr>
        <w:t xml:space="preserve">bankovní spojení: č. </w:t>
      </w:r>
      <w:proofErr w:type="spellStart"/>
      <w:r w:rsidRPr="00253973">
        <w:rPr>
          <w:rFonts w:asciiTheme="minorHAnsi" w:hAnsiTheme="minorHAnsi" w:cstheme="minorHAnsi"/>
        </w:rPr>
        <w:t>ú.</w:t>
      </w:r>
      <w:proofErr w:type="spellEnd"/>
      <w:r w:rsidRPr="00253973">
        <w:rPr>
          <w:rFonts w:asciiTheme="minorHAnsi" w:hAnsiTheme="minorHAnsi" w:cstheme="minorHAnsi"/>
        </w:rPr>
        <w:t xml:space="preserve">: 595 298 1005/2700, vedený u </w:t>
      </w:r>
      <w:proofErr w:type="spellStart"/>
      <w:r w:rsidRPr="00253973">
        <w:rPr>
          <w:rFonts w:asciiTheme="minorHAnsi" w:hAnsiTheme="minorHAnsi" w:cstheme="minorHAnsi"/>
        </w:rPr>
        <w:t>UniCredit</w:t>
      </w:r>
      <w:proofErr w:type="spellEnd"/>
      <w:r w:rsidRPr="00253973">
        <w:rPr>
          <w:rFonts w:asciiTheme="minorHAnsi" w:hAnsiTheme="minorHAnsi" w:cstheme="minorHAnsi"/>
        </w:rPr>
        <w:t xml:space="preserve"> Bank,</w:t>
      </w:r>
    </w:p>
    <w:p w14:paraId="76D9C2CE" w14:textId="2B3D134F"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rPr>
        <w:t xml:space="preserve">ve věcech smluvních je oprávněn jednat: </w:t>
      </w:r>
      <w:proofErr w:type="spellStart"/>
      <w:r w:rsidRPr="00253973">
        <w:rPr>
          <w:rFonts w:asciiTheme="minorHAnsi" w:hAnsiTheme="minorHAnsi" w:cstheme="minorHAnsi"/>
        </w:rPr>
        <w:t>Mons</w:t>
      </w:r>
      <w:proofErr w:type="spellEnd"/>
      <w:r w:rsidRPr="00253973">
        <w:rPr>
          <w:rFonts w:asciiTheme="minorHAnsi" w:hAnsiTheme="minorHAnsi" w:cstheme="minorHAnsi"/>
        </w:rPr>
        <w:t xml:space="preserve">. Mgr. </w:t>
      </w:r>
      <w:r w:rsidR="00EE5E8F">
        <w:rPr>
          <w:rFonts w:asciiTheme="minorHAnsi" w:hAnsiTheme="minorHAnsi" w:cstheme="minorHAnsi"/>
        </w:rPr>
        <w:t xml:space="preserve">Ladislav </w:t>
      </w:r>
      <w:proofErr w:type="spellStart"/>
      <w:r w:rsidR="00EE5E8F">
        <w:rPr>
          <w:rFonts w:asciiTheme="minorHAnsi" w:hAnsiTheme="minorHAnsi" w:cstheme="minorHAnsi"/>
        </w:rPr>
        <w:t>Švirák</w:t>
      </w:r>
      <w:proofErr w:type="spellEnd"/>
      <w:r w:rsidR="00EE5E8F">
        <w:rPr>
          <w:rFonts w:asciiTheme="minorHAnsi" w:hAnsiTheme="minorHAnsi" w:cstheme="minorHAnsi"/>
        </w:rPr>
        <w:t>, generální vikář</w:t>
      </w:r>
      <w:r w:rsidRPr="00253973">
        <w:rPr>
          <w:rFonts w:asciiTheme="minorHAnsi" w:hAnsiTheme="minorHAnsi" w:cstheme="minorHAnsi"/>
        </w:rPr>
        <w:t xml:space="preserve">, e-mail: </w:t>
      </w:r>
      <w:hyperlink r:id="rId8" w:history="1">
        <w:r w:rsidR="00EE5E8F" w:rsidRPr="00F30225">
          <w:rPr>
            <w:rStyle w:val="Hypertextovodkaz"/>
            <w:rFonts w:asciiTheme="minorHAnsi" w:hAnsiTheme="minorHAnsi" w:cstheme="minorHAnsi"/>
          </w:rPr>
          <w:t>svirak.ladislav@ado.cz</w:t>
        </w:r>
      </w:hyperlink>
      <w:r w:rsidRPr="00253973">
        <w:rPr>
          <w:rFonts w:asciiTheme="minorHAnsi" w:hAnsiTheme="minorHAnsi" w:cstheme="minorHAnsi"/>
        </w:rPr>
        <w:t>, tel. 587 405 200</w:t>
      </w:r>
    </w:p>
    <w:p w14:paraId="4CA2908A" w14:textId="5FCD0C65" w:rsidR="004B0524" w:rsidRPr="00253973" w:rsidRDefault="004B0524" w:rsidP="00AE560F">
      <w:pPr>
        <w:autoSpaceDE w:val="0"/>
        <w:autoSpaceDN w:val="0"/>
        <w:adjustRightInd w:val="0"/>
        <w:spacing w:after="0" w:line="23" w:lineRule="atLeast"/>
        <w:rPr>
          <w:rFonts w:asciiTheme="minorHAnsi" w:hAnsiTheme="minorHAnsi" w:cstheme="minorHAnsi"/>
        </w:rPr>
      </w:pPr>
      <w:r w:rsidRPr="00253973">
        <w:rPr>
          <w:rFonts w:asciiTheme="minorHAnsi" w:hAnsiTheme="minorHAnsi" w:cstheme="minorHAnsi"/>
        </w:rPr>
        <w:t>ve věcech technických</w:t>
      </w:r>
      <w:r w:rsidR="00723CA2" w:rsidRPr="00253973">
        <w:rPr>
          <w:rFonts w:asciiTheme="minorHAnsi" w:hAnsiTheme="minorHAnsi" w:cstheme="minorHAnsi"/>
        </w:rPr>
        <w:t xml:space="preserve"> a předání a převzetí díla</w:t>
      </w:r>
      <w:r w:rsidRPr="00253973">
        <w:rPr>
          <w:rFonts w:asciiTheme="minorHAnsi" w:hAnsiTheme="minorHAnsi" w:cstheme="minorHAnsi"/>
        </w:rPr>
        <w:t xml:space="preserve"> jsou oprávněni jednat: </w:t>
      </w:r>
      <w:r w:rsidR="006649FD" w:rsidRPr="00253973">
        <w:rPr>
          <w:rFonts w:asciiTheme="minorHAnsi" w:hAnsiTheme="minorHAnsi" w:cstheme="minorHAnsi"/>
        </w:rPr>
        <w:t>Mgr. Štěpán Sittek</w:t>
      </w:r>
      <w:r w:rsidRPr="00253973">
        <w:rPr>
          <w:rFonts w:asciiTheme="minorHAnsi" w:hAnsiTheme="minorHAnsi" w:cstheme="minorHAnsi"/>
        </w:rPr>
        <w:t xml:space="preserve">, e-mail: </w:t>
      </w:r>
      <w:hyperlink r:id="rId9" w:history="1">
        <w:r w:rsidR="00EE5E8F" w:rsidRPr="00F30225">
          <w:rPr>
            <w:rStyle w:val="Hypertextovodkaz"/>
            <w:rFonts w:asciiTheme="minorHAnsi" w:hAnsiTheme="minorHAnsi" w:cstheme="minorHAnsi"/>
          </w:rPr>
          <w:t>sittek.stepan@ado.cz</w:t>
        </w:r>
      </w:hyperlink>
      <w:r w:rsidRPr="00253973">
        <w:rPr>
          <w:rFonts w:asciiTheme="minorHAnsi" w:hAnsiTheme="minorHAnsi" w:cstheme="minorHAnsi"/>
        </w:rPr>
        <w:t>, tel.</w:t>
      </w:r>
      <w:r w:rsidR="006649FD" w:rsidRPr="00253973">
        <w:rPr>
          <w:rFonts w:asciiTheme="minorHAnsi" w:hAnsiTheme="minorHAnsi" w:cstheme="minorHAnsi"/>
        </w:rPr>
        <w:t xml:space="preserve"> 731 600</w:t>
      </w:r>
      <w:r w:rsidR="00EE5E8F">
        <w:rPr>
          <w:rFonts w:asciiTheme="minorHAnsi" w:hAnsiTheme="minorHAnsi" w:cstheme="minorHAnsi"/>
        </w:rPr>
        <w:t> </w:t>
      </w:r>
      <w:r w:rsidR="006649FD" w:rsidRPr="00253973">
        <w:rPr>
          <w:rFonts w:asciiTheme="minorHAnsi" w:hAnsiTheme="minorHAnsi" w:cstheme="minorHAnsi"/>
        </w:rPr>
        <w:t>020</w:t>
      </w:r>
      <w:r w:rsidR="00EE5E8F">
        <w:rPr>
          <w:rFonts w:asciiTheme="minorHAnsi" w:hAnsiTheme="minorHAnsi" w:cstheme="minorHAnsi"/>
        </w:rPr>
        <w:t xml:space="preserve"> a Ing. Veronika Škutová </w:t>
      </w:r>
      <w:r w:rsidR="00EE5E8F" w:rsidRPr="00253973">
        <w:rPr>
          <w:rFonts w:asciiTheme="minorHAnsi" w:hAnsiTheme="minorHAnsi" w:cstheme="minorHAnsi"/>
        </w:rPr>
        <w:t xml:space="preserve">e-mail: </w:t>
      </w:r>
      <w:hyperlink r:id="rId10" w:history="1">
        <w:r w:rsidR="00EE5E8F" w:rsidRPr="00F30225">
          <w:rPr>
            <w:rStyle w:val="Hypertextovodkaz"/>
            <w:rFonts w:asciiTheme="minorHAnsi" w:hAnsiTheme="minorHAnsi" w:cstheme="minorHAnsi"/>
          </w:rPr>
          <w:t>skutova.veronika@ado.cz</w:t>
        </w:r>
      </w:hyperlink>
      <w:r w:rsidR="00EE5E8F" w:rsidRPr="00253973">
        <w:rPr>
          <w:rFonts w:asciiTheme="minorHAnsi" w:hAnsiTheme="minorHAnsi" w:cstheme="minorHAnsi"/>
        </w:rPr>
        <w:t>, tel.</w:t>
      </w:r>
      <w:r w:rsidR="00EE5E8F">
        <w:rPr>
          <w:rFonts w:asciiTheme="minorHAnsi" w:hAnsiTheme="minorHAnsi" w:cstheme="minorHAnsi"/>
        </w:rPr>
        <w:t xml:space="preserve"> 737 147 915</w:t>
      </w:r>
    </w:p>
    <w:p w14:paraId="138FDF3E" w14:textId="77777777" w:rsidR="004B0524" w:rsidRPr="00253973" w:rsidRDefault="004B0524" w:rsidP="005329AA">
      <w:pPr>
        <w:autoSpaceDE w:val="0"/>
        <w:autoSpaceDN w:val="0"/>
        <w:adjustRightInd w:val="0"/>
        <w:spacing w:after="0" w:line="240" w:lineRule="auto"/>
        <w:rPr>
          <w:rFonts w:asciiTheme="minorHAnsi" w:hAnsiTheme="minorHAnsi" w:cstheme="minorHAnsi"/>
          <w:i/>
          <w:iCs/>
        </w:rPr>
      </w:pPr>
      <w:r w:rsidRPr="00253973">
        <w:rPr>
          <w:rFonts w:asciiTheme="minorHAnsi" w:hAnsiTheme="minorHAnsi" w:cstheme="minorHAnsi"/>
          <w:i/>
          <w:iCs/>
        </w:rPr>
        <w:t>na straně jedné jako objednatel (dále jen „</w:t>
      </w:r>
      <w:r w:rsidRPr="00253973">
        <w:rPr>
          <w:rFonts w:asciiTheme="minorHAnsi" w:hAnsiTheme="minorHAnsi" w:cstheme="minorHAnsi"/>
          <w:b/>
          <w:bCs/>
          <w:i/>
          <w:iCs/>
        </w:rPr>
        <w:t>objednatel</w:t>
      </w:r>
      <w:r w:rsidRPr="00253973">
        <w:rPr>
          <w:rFonts w:asciiTheme="minorHAnsi" w:hAnsiTheme="minorHAnsi" w:cstheme="minorHAnsi"/>
          <w:i/>
          <w:iCs/>
        </w:rPr>
        <w:t>“)</w:t>
      </w:r>
    </w:p>
    <w:p w14:paraId="11741096" w14:textId="0327AB9E" w:rsidR="004B0524" w:rsidRPr="00253973" w:rsidRDefault="003D0CDB" w:rsidP="005329AA">
      <w:pPr>
        <w:autoSpaceDE w:val="0"/>
        <w:autoSpaceDN w:val="0"/>
        <w:adjustRightInd w:val="0"/>
        <w:spacing w:after="0" w:line="240" w:lineRule="auto"/>
        <w:rPr>
          <w:rFonts w:asciiTheme="minorHAnsi" w:hAnsiTheme="minorHAnsi" w:cstheme="minorHAnsi"/>
        </w:rPr>
      </w:pPr>
      <w:r>
        <w:rPr>
          <w:rFonts w:asciiTheme="minorHAnsi" w:hAnsiTheme="minorHAnsi" w:cstheme="minorHAnsi"/>
        </w:rPr>
        <w:t xml:space="preserve"> </w:t>
      </w:r>
    </w:p>
    <w:p w14:paraId="2CAD13C6" w14:textId="36A50C4A" w:rsidR="004B0524" w:rsidRPr="00253973" w:rsidRDefault="004B0524" w:rsidP="005329AA">
      <w:pPr>
        <w:autoSpaceDE w:val="0"/>
        <w:autoSpaceDN w:val="0"/>
        <w:adjustRightInd w:val="0"/>
        <w:spacing w:after="0" w:line="240" w:lineRule="auto"/>
        <w:rPr>
          <w:rFonts w:asciiTheme="minorHAnsi" w:hAnsiTheme="minorHAnsi" w:cstheme="minorHAnsi"/>
        </w:rPr>
      </w:pPr>
      <w:r w:rsidRPr="00253973">
        <w:rPr>
          <w:rFonts w:asciiTheme="minorHAnsi" w:hAnsiTheme="minorHAnsi" w:cstheme="minorHAnsi"/>
        </w:rPr>
        <w:t>a</w:t>
      </w:r>
      <w:r w:rsidR="006742A8" w:rsidRPr="00253973">
        <w:rPr>
          <w:rFonts w:asciiTheme="minorHAnsi" w:hAnsiTheme="minorHAnsi" w:cstheme="minorHAnsi"/>
        </w:rPr>
        <w:t xml:space="preserve"> </w:t>
      </w:r>
      <w:r w:rsidR="006742A8" w:rsidRPr="00253973">
        <w:rPr>
          <w:rFonts w:asciiTheme="minorHAnsi" w:hAnsiTheme="minorHAnsi" w:cstheme="minorHAnsi"/>
          <w:i/>
          <w:iCs/>
          <w:color w:val="0000FF"/>
          <w:sz w:val="20"/>
          <w:szCs w:val="20"/>
        </w:rPr>
        <w:t xml:space="preserve">(doplní dodavatel)       </w:t>
      </w:r>
    </w:p>
    <w:p w14:paraId="06DC5F23"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___________________________</w:t>
      </w:r>
    </w:p>
    <w:p w14:paraId="4F3A6AC6"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se sídlem: _________________, PSČ: __________</w:t>
      </w:r>
    </w:p>
    <w:p w14:paraId="0F1F1C74" w14:textId="316C4661" w:rsidR="004B0524"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 xml:space="preserve">IČ: ____________ </w:t>
      </w:r>
      <w:proofErr w:type="gramStart"/>
      <w:r w:rsidRPr="00253973">
        <w:rPr>
          <w:rFonts w:asciiTheme="minorHAnsi" w:hAnsiTheme="minorHAnsi" w:cstheme="minorHAnsi"/>
          <w:highlight w:val="yellow"/>
        </w:rPr>
        <w:t>DIČ : _______________</w:t>
      </w:r>
      <w:proofErr w:type="gramEnd"/>
    </w:p>
    <w:p w14:paraId="21D4B355" w14:textId="3700F0BC" w:rsidR="00E13223" w:rsidRPr="00253973" w:rsidRDefault="00E13223" w:rsidP="005329AA">
      <w:pPr>
        <w:autoSpaceDE w:val="0"/>
        <w:autoSpaceDN w:val="0"/>
        <w:adjustRightInd w:val="0"/>
        <w:spacing w:after="0" w:line="240" w:lineRule="auto"/>
        <w:rPr>
          <w:rFonts w:asciiTheme="minorHAnsi" w:hAnsiTheme="minorHAnsi" w:cstheme="minorHAnsi"/>
          <w:highlight w:val="yellow"/>
        </w:rPr>
      </w:pPr>
      <w:r>
        <w:rPr>
          <w:rFonts w:asciiTheme="minorHAnsi" w:hAnsiTheme="minorHAnsi" w:cstheme="minorHAnsi"/>
          <w:highlight w:val="yellow"/>
        </w:rPr>
        <w:t>Je/není plátcem DPH.</w:t>
      </w:r>
    </w:p>
    <w:p w14:paraId="37933E8C"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 xml:space="preserve">zapsaná v obchodním rejstříku vedeném ______________ soudem v _________ </w:t>
      </w:r>
      <w:proofErr w:type="spellStart"/>
      <w:r w:rsidRPr="00253973">
        <w:rPr>
          <w:rFonts w:asciiTheme="minorHAnsi" w:hAnsiTheme="minorHAnsi" w:cstheme="minorHAnsi"/>
          <w:highlight w:val="yellow"/>
        </w:rPr>
        <w:t>v</w:t>
      </w:r>
      <w:proofErr w:type="spellEnd"/>
      <w:r w:rsidRPr="00253973">
        <w:rPr>
          <w:rFonts w:asciiTheme="minorHAnsi" w:hAnsiTheme="minorHAnsi" w:cstheme="minorHAnsi"/>
          <w:highlight w:val="yellow"/>
        </w:rPr>
        <w:t xml:space="preserve"> oddíle __, vložce</w:t>
      </w:r>
    </w:p>
    <w:p w14:paraId="26D34160"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______</w:t>
      </w:r>
    </w:p>
    <w:p w14:paraId="117FC26A"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 xml:space="preserve">bankovní spojení: </w:t>
      </w:r>
      <w:proofErr w:type="spellStart"/>
      <w:proofErr w:type="gramStart"/>
      <w:r w:rsidRPr="00253973">
        <w:rPr>
          <w:rFonts w:asciiTheme="minorHAnsi" w:hAnsiTheme="minorHAnsi" w:cstheme="minorHAnsi"/>
          <w:highlight w:val="yellow"/>
        </w:rPr>
        <w:t>č.ú</w:t>
      </w:r>
      <w:proofErr w:type="spellEnd"/>
      <w:r w:rsidRPr="00253973">
        <w:rPr>
          <w:rFonts w:asciiTheme="minorHAnsi" w:hAnsiTheme="minorHAnsi" w:cstheme="minorHAnsi"/>
          <w:highlight w:val="yellow"/>
        </w:rPr>
        <w:t>.:</w:t>
      </w:r>
      <w:proofErr w:type="gramEnd"/>
      <w:r w:rsidRPr="00253973">
        <w:rPr>
          <w:rFonts w:asciiTheme="minorHAnsi" w:hAnsiTheme="minorHAnsi" w:cstheme="minorHAnsi"/>
          <w:highlight w:val="yellow"/>
        </w:rPr>
        <w:t xml:space="preserve"> __________/___________ vedený u _______________,</w:t>
      </w:r>
    </w:p>
    <w:p w14:paraId="6D521B5F" w14:textId="77777777" w:rsidR="004B0524" w:rsidRPr="00253973" w:rsidRDefault="004B0524" w:rsidP="005329AA">
      <w:pPr>
        <w:autoSpaceDE w:val="0"/>
        <w:autoSpaceDN w:val="0"/>
        <w:adjustRightInd w:val="0"/>
        <w:spacing w:after="0" w:line="240" w:lineRule="auto"/>
        <w:rPr>
          <w:rFonts w:asciiTheme="minorHAnsi" w:hAnsiTheme="minorHAnsi" w:cstheme="minorHAnsi"/>
          <w:highlight w:val="yellow"/>
        </w:rPr>
      </w:pPr>
      <w:r w:rsidRPr="00253973">
        <w:rPr>
          <w:rFonts w:asciiTheme="minorHAnsi" w:hAnsiTheme="minorHAnsi" w:cstheme="minorHAnsi"/>
          <w:highlight w:val="yellow"/>
        </w:rPr>
        <w:t>jednající ve věcech smluvních: _____________________</w:t>
      </w:r>
    </w:p>
    <w:p w14:paraId="01F0F491"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r w:rsidRPr="00253973">
        <w:rPr>
          <w:rFonts w:asciiTheme="minorHAnsi" w:hAnsiTheme="minorHAnsi" w:cstheme="minorHAnsi"/>
          <w:highlight w:val="yellow"/>
        </w:rPr>
        <w:t>jednající ve věcech technických: ____________________</w:t>
      </w:r>
    </w:p>
    <w:p w14:paraId="73B5F3CD" w14:textId="77777777" w:rsidR="00575BCB" w:rsidRPr="00253973" w:rsidRDefault="00575BCB" w:rsidP="005329AA">
      <w:pPr>
        <w:autoSpaceDE w:val="0"/>
        <w:autoSpaceDN w:val="0"/>
        <w:adjustRightInd w:val="0"/>
        <w:spacing w:after="0" w:line="240" w:lineRule="auto"/>
        <w:rPr>
          <w:rFonts w:asciiTheme="minorHAnsi" w:hAnsiTheme="minorHAnsi" w:cstheme="minorHAnsi"/>
          <w:i/>
          <w:iCs/>
        </w:rPr>
      </w:pPr>
    </w:p>
    <w:p w14:paraId="13E30544" w14:textId="4BE38D71" w:rsidR="004B0524" w:rsidRPr="00253973" w:rsidRDefault="004B0524" w:rsidP="005329AA">
      <w:pPr>
        <w:autoSpaceDE w:val="0"/>
        <w:autoSpaceDN w:val="0"/>
        <w:adjustRightInd w:val="0"/>
        <w:spacing w:after="0" w:line="240" w:lineRule="auto"/>
        <w:rPr>
          <w:rFonts w:asciiTheme="minorHAnsi" w:hAnsiTheme="minorHAnsi" w:cstheme="minorHAnsi"/>
          <w:i/>
          <w:iCs/>
        </w:rPr>
      </w:pPr>
      <w:r w:rsidRPr="00253973">
        <w:rPr>
          <w:rFonts w:asciiTheme="minorHAnsi" w:hAnsiTheme="minorHAnsi" w:cstheme="minorHAnsi"/>
          <w:i/>
          <w:iCs/>
        </w:rPr>
        <w:t>na straně druhé jako zhotovitel (dále jen „</w:t>
      </w:r>
      <w:r w:rsidRPr="00253973">
        <w:rPr>
          <w:rFonts w:asciiTheme="minorHAnsi" w:hAnsiTheme="minorHAnsi" w:cstheme="minorHAnsi"/>
          <w:b/>
          <w:bCs/>
          <w:i/>
          <w:iCs/>
        </w:rPr>
        <w:t>zhotovitel</w:t>
      </w:r>
      <w:r w:rsidRPr="00253973">
        <w:rPr>
          <w:rFonts w:asciiTheme="minorHAnsi" w:hAnsiTheme="minorHAnsi" w:cstheme="minorHAnsi"/>
          <w:i/>
          <w:iCs/>
        </w:rPr>
        <w:t>“)</w:t>
      </w:r>
    </w:p>
    <w:p w14:paraId="361CA3C9" w14:textId="58901534" w:rsidR="004B0524" w:rsidRPr="00253973" w:rsidRDefault="004B0524" w:rsidP="005329AA">
      <w:pPr>
        <w:autoSpaceDE w:val="0"/>
        <w:autoSpaceDN w:val="0"/>
        <w:adjustRightInd w:val="0"/>
        <w:spacing w:after="0" w:line="240" w:lineRule="auto"/>
        <w:rPr>
          <w:rFonts w:asciiTheme="minorHAnsi" w:hAnsiTheme="minorHAnsi" w:cstheme="minorHAnsi"/>
          <w:i/>
          <w:iCs/>
        </w:rPr>
      </w:pPr>
    </w:p>
    <w:p w14:paraId="2A8A62CE" w14:textId="77777777" w:rsidR="00723CA2" w:rsidRPr="00253973" w:rsidRDefault="00723CA2" w:rsidP="005329AA">
      <w:pPr>
        <w:autoSpaceDE w:val="0"/>
        <w:autoSpaceDN w:val="0"/>
        <w:adjustRightInd w:val="0"/>
        <w:spacing w:after="0" w:line="240" w:lineRule="auto"/>
        <w:rPr>
          <w:rFonts w:asciiTheme="minorHAnsi" w:hAnsiTheme="minorHAnsi" w:cstheme="minorHAnsi"/>
          <w:i/>
          <w:iCs/>
        </w:rPr>
      </w:pPr>
    </w:p>
    <w:p w14:paraId="03C41A82"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r w:rsidRPr="00253973">
        <w:rPr>
          <w:rFonts w:asciiTheme="minorHAnsi" w:hAnsiTheme="minorHAnsi" w:cstheme="minorHAnsi"/>
        </w:rPr>
        <w:t xml:space="preserve">Smluvní strany berou na vědomí nebo prohlašují, že: </w:t>
      </w:r>
    </w:p>
    <w:p w14:paraId="1539A174" w14:textId="77777777" w:rsidR="004B0524" w:rsidRPr="00253973" w:rsidRDefault="004B0524" w:rsidP="00E1391A">
      <w:pPr>
        <w:autoSpaceDE w:val="0"/>
        <w:autoSpaceDN w:val="0"/>
        <w:adjustRightInd w:val="0"/>
        <w:spacing w:after="0" w:line="240" w:lineRule="auto"/>
        <w:jc w:val="both"/>
        <w:rPr>
          <w:rFonts w:asciiTheme="minorHAnsi" w:hAnsiTheme="minorHAnsi" w:cstheme="minorHAnsi"/>
        </w:rPr>
      </w:pPr>
    </w:p>
    <w:p w14:paraId="5EF3A9C5" w14:textId="5FB1AED4" w:rsidR="004B0524" w:rsidRPr="00EE5E8F" w:rsidRDefault="004B0524" w:rsidP="00EE5E8F">
      <w:pPr>
        <w:pStyle w:val="Odstavecseseznamem"/>
        <w:numPr>
          <w:ilvl w:val="0"/>
          <w:numId w:val="17"/>
        </w:numPr>
        <w:tabs>
          <w:tab w:val="left" w:pos="567"/>
        </w:tabs>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Tato </w:t>
      </w:r>
      <w:r w:rsidR="004203F9">
        <w:rPr>
          <w:rFonts w:asciiTheme="minorHAnsi" w:hAnsiTheme="minorHAnsi" w:cstheme="minorHAnsi"/>
        </w:rPr>
        <w:t>smlouva je uzavřena na zhotovení</w:t>
      </w:r>
      <w:r w:rsidRPr="00253973">
        <w:rPr>
          <w:rFonts w:asciiTheme="minorHAnsi" w:hAnsiTheme="minorHAnsi" w:cstheme="minorHAnsi"/>
        </w:rPr>
        <w:t xml:space="preserve"> </w:t>
      </w:r>
      <w:r w:rsidR="004203F9">
        <w:rPr>
          <w:rFonts w:asciiTheme="minorHAnsi" w:hAnsiTheme="minorHAnsi" w:cstheme="minorHAnsi"/>
        </w:rPr>
        <w:t>díla</w:t>
      </w:r>
      <w:r w:rsidRPr="00253973">
        <w:rPr>
          <w:rFonts w:asciiTheme="minorHAnsi" w:hAnsiTheme="minorHAnsi" w:cstheme="minorHAnsi"/>
        </w:rPr>
        <w:t xml:space="preserve"> v rámci </w:t>
      </w:r>
      <w:r w:rsidRPr="002A7D61">
        <w:rPr>
          <w:rFonts w:asciiTheme="minorHAnsi" w:hAnsiTheme="minorHAnsi" w:cstheme="minorHAnsi"/>
        </w:rPr>
        <w:t xml:space="preserve">projektu: </w:t>
      </w:r>
      <w:r w:rsidR="00EE5E8F" w:rsidRPr="002A7D61">
        <w:rPr>
          <w:rFonts w:asciiTheme="minorHAnsi" w:hAnsiTheme="minorHAnsi" w:cstheme="minorHAnsi"/>
        </w:rPr>
        <w:t xml:space="preserve">III. etapa – Revitalizace vybraných částí </w:t>
      </w:r>
      <w:r w:rsidR="00411C2A" w:rsidRPr="002A7D61">
        <w:rPr>
          <w:rFonts w:asciiTheme="minorHAnsi" w:hAnsiTheme="minorHAnsi" w:cstheme="minorHAnsi"/>
        </w:rPr>
        <w:t xml:space="preserve">Arcibiskupského zámku v Kroměříži </w:t>
      </w:r>
      <w:r w:rsidR="002A7D61" w:rsidRPr="002A7D61">
        <w:rPr>
          <w:rFonts w:asciiTheme="minorHAnsi" w:hAnsiTheme="minorHAnsi" w:cstheme="minorHAnsi"/>
          <w:shd w:val="clear" w:color="auto" w:fill="FFFFFF"/>
        </w:rPr>
        <w:t>CZ.06.04.04/00/22_051/0003672</w:t>
      </w:r>
      <w:r w:rsidRPr="002A7D61">
        <w:rPr>
          <w:rFonts w:asciiTheme="minorHAnsi" w:hAnsiTheme="minorHAnsi" w:cstheme="minorHAnsi"/>
        </w:rPr>
        <w:t xml:space="preserve">. </w:t>
      </w:r>
      <w:r w:rsidRPr="003568A8">
        <w:rPr>
          <w:rFonts w:asciiTheme="minorHAnsi" w:hAnsiTheme="minorHAnsi" w:cstheme="minorHAnsi"/>
        </w:rPr>
        <w:t xml:space="preserve">Předmětem této smlouvy je </w:t>
      </w:r>
      <w:r w:rsidR="00A125B9" w:rsidRPr="003568A8">
        <w:rPr>
          <w:rFonts w:asciiTheme="minorHAnsi" w:hAnsiTheme="minorHAnsi" w:cstheme="minorHAnsi"/>
        </w:rPr>
        <w:t xml:space="preserve">zhotovení </w:t>
      </w:r>
      <w:r w:rsidR="00D73274">
        <w:rPr>
          <w:rFonts w:asciiTheme="minorHAnsi" w:hAnsiTheme="minorHAnsi" w:cstheme="minorHAnsi"/>
        </w:rPr>
        <w:t>textilií</w:t>
      </w:r>
      <w:r w:rsidR="00E13223">
        <w:rPr>
          <w:rFonts w:asciiTheme="minorHAnsi" w:hAnsiTheme="minorHAnsi" w:cstheme="minorHAnsi"/>
        </w:rPr>
        <w:t xml:space="preserve"> a výroba </w:t>
      </w:r>
      <w:r w:rsidR="00EE5E8F">
        <w:rPr>
          <w:rFonts w:asciiTheme="minorHAnsi" w:hAnsiTheme="minorHAnsi" w:cstheme="minorHAnsi"/>
        </w:rPr>
        <w:t xml:space="preserve">kopií historických závěsů pro vybrané prostory Arcibiskupského zámku v Kroměříži </w:t>
      </w:r>
      <w:r w:rsidRPr="00EE5E8F">
        <w:rPr>
          <w:rFonts w:asciiTheme="minorHAnsi" w:hAnsiTheme="minorHAnsi" w:cstheme="minorHAnsi"/>
        </w:rPr>
        <w:t xml:space="preserve">uvedených </w:t>
      </w:r>
      <w:r w:rsidR="00411C2A" w:rsidRPr="00EE5E8F">
        <w:rPr>
          <w:rFonts w:asciiTheme="minorHAnsi" w:hAnsiTheme="minorHAnsi" w:cstheme="minorHAnsi"/>
        </w:rPr>
        <w:t>v soupisu prací</w:t>
      </w:r>
      <w:r w:rsidRPr="00EE5E8F">
        <w:rPr>
          <w:rFonts w:asciiTheme="minorHAnsi" w:hAnsiTheme="minorHAnsi" w:cstheme="minorHAnsi"/>
        </w:rPr>
        <w:t>.</w:t>
      </w:r>
    </w:p>
    <w:p w14:paraId="44C4C11C" w14:textId="77777777" w:rsidR="004B0524" w:rsidRPr="003568A8" w:rsidRDefault="004B0524" w:rsidP="00E1391A">
      <w:pPr>
        <w:pStyle w:val="Odstavecseseznamem"/>
        <w:numPr>
          <w:ilvl w:val="0"/>
          <w:numId w:val="17"/>
        </w:numPr>
        <w:tabs>
          <w:tab w:val="left" w:pos="567"/>
        </w:tabs>
        <w:autoSpaceDE w:val="0"/>
        <w:autoSpaceDN w:val="0"/>
        <w:adjustRightInd w:val="0"/>
        <w:spacing w:after="0" w:line="240" w:lineRule="auto"/>
        <w:ind w:left="567" w:hanging="567"/>
        <w:jc w:val="both"/>
        <w:rPr>
          <w:rFonts w:asciiTheme="minorHAnsi" w:hAnsiTheme="minorHAnsi" w:cstheme="minorHAnsi"/>
        </w:rPr>
      </w:pPr>
      <w:r w:rsidRPr="003568A8">
        <w:rPr>
          <w:rFonts w:asciiTheme="minorHAnsi" w:hAnsiTheme="minorHAnsi" w:cstheme="minorHAnsi"/>
        </w:rPr>
        <w:t>Zhotovitel je držitelem všech příslušných živnostenských oprávnění potřebných pro provedení díla dle této smlouvy a má řádné vybavení, zkušenosti a schopnosti, aby řádně a včas provedl dílo dle této smlouvy;</w:t>
      </w:r>
    </w:p>
    <w:p w14:paraId="36D15757" w14:textId="4001E63E" w:rsidR="004B0524" w:rsidRPr="00253973" w:rsidRDefault="004B0524" w:rsidP="00E1391A">
      <w:pPr>
        <w:pStyle w:val="Odstavecseseznamem"/>
        <w:numPr>
          <w:ilvl w:val="0"/>
          <w:numId w:val="17"/>
        </w:numPr>
        <w:tabs>
          <w:tab w:val="left" w:pos="567"/>
        </w:tabs>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lastRenderedPageBreak/>
        <w:t>Zhotovitel prohlašuje, že je schopný dílo dle této smlouvy provést v souladu s touto smlouvou za sjednanou cenu a že si je vědom skutečnosti, že objednatel má značný zájem na dokončení díla, které je předmětem této smlouvy, v čase a kvalitě dle této smlouvy</w:t>
      </w:r>
      <w:r w:rsidR="002A7D61">
        <w:rPr>
          <w:rFonts w:asciiTheme="minorHAnsi" w:hAnsiTheme="minorHAnsi" w:cstheme="minorHAnsi"/>
        </w:rPr>
        <w:t xml:space="preserve">. </w:t>
      </w:r>
      <w:r w:rsidRPr="00253973">
        <w:rPr>
          <w:rFonts w:asciiTheme="minorHAnsi" w:hAnsiTheme="minorHAnsi" w:cstheme="minorHAnsi"/>
        </w:rPr>
        <w:t xml:space="preserve"> </w:t>
      </w:r>
    </w:p>
    <w:p w14:paraId="2BFEA966"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63B56A98" w14:textId="77777777" w:rsidR="004B0524" w:rsidRPr="00253973" w:rsidRDefault="004B0524" w:rsidP="00E1391A">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Předmět smlouvy</w:t>
      </w:r>
    </w:p>
    <w:p w14:paraId="41C7406E"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13FF956E" w14:textId="77777777" w:rsidR="004B0524" w:rsidRPr="00253973" w:rsidRDefault="004B0524" w:rsidP="001642A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se touto smlouvou zavazuje provést pro objednatele řádně a včas, na svůj náklad a na své nebezpečí sjednané dílo dle této smlouvy a objednatel se zavazuje za provedené dílo zaplatit zhotoviteli cenu ve výši a za podmínek sjednaných dle této smlouvy.</w:t>
      </w:r>
    </w:p>
    <w:p w14:paraId="4F144BCA" w14:textId="77777777" w:rsidR="004B0524" w:rsidRPr="00253973" w:rsidRDefault="004B0524" w:rsidP="005329AA">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splní závazek založený touto smlouvou tím, že řádně a včas provede dílo dle této smlouvy a splní ostatní povinnosti vyplývající z této smlouvy.</w:t>
      </w:r>
    </w:p>
    <w:p w14:paraId="58AC7260"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6AACBF97"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003EE138" w14:textId="77777777" w:rsidR="004B0524" w:rsidRPr="00253973" w:rsidRDefault="004B0524" w:rsidP="001642AF">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Specifikace díla</w:t>
      </w:r>
    </w:p>
    <w:p w14:paraId="0752E143"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53DCFCFA" w14:textId="6A9710B9" w:rsidR="00CF42B8" w:rsidRDefault="004B0524" w:rsidP="00AE5B25">
      <w:pPr>
        <w:pStyle w:val="Odstavecseseznamem"/>
        <w:numPr>
          <w:ilvl w:val="1"/>
          <w:numId w:val="1"/>
        </w:numPr>
        <w:autoSpaceDE w:val="0"/>
        <w:autoSpaceDN w:val="0"/>
        <w:adjustRightInd w:val="0"/>
        <w:spacing w:line="240" w:lineRule="auto"/>
        <w:ind w:left="567" w:hanging="567"/>
        <w:jc w:val="both"/>
        <w:rPr>
          <w:rFonts w:asciiTheme="minorHAnsi" w:hAnsiTheme="minorHAnsi" w:cstheme="minorHAnsi"/>
        </w:rPr>
      </w:pPr>
      <w:r w:rsidRPr="00253973">
        <w:rPr>
          <w:rFonts w:asciiTheme="minorHAnsi" w:hAnsiTheme="minorHAnsi" w:cstheme="minorHAnsi"/>
        </w:rPr>
        <w:t xml:space="preserve">Dílem dle </w:t>
      </w:r>
      <w:r w:rsidRPr="009A18BD">
        <w:rPr>
          <w:rFonts w:asciiTheme="minorHAnsi" w:hAnsiTheme="minorHAnsi" w:cstheme="minorHAnsi"/>
        </w:rPr>
        <w:t>této smlouv</w:t>
      </w:r>
      <w:r w:rsidRPr="00FD2D7A">
        <w:rPr>
          <w:rFonts w:asciiTheme="minorHAnsi" w:hAnsiTheme="minorHAnsi" w:cstheme="minorHAnsi"/>
        </w:rPr>
        <w:t xml:space="preserve">y je </w:t>
      </w:r>
      <w:r w:rsidR="002A7D61" w:rsidRPr="003568A8">
        <w:rPr>
          <w:rFonts w:asciiTheme="minorHAnsi" w:hAnsiTheme="minorHAnsi" w:cstheme="minorHAnsi"/>
        </w:rPr>
        <w:t>zhotovení</w:t>
      </w:r>
      <w:r w:rsidR="00E13223">
        <w:rPr>
          <w:rFonts w:asciiTheme="minorHAnsi" w:hAnsiTheme="minorHAnsi" w:cstheme="minorHAnsi"/>
        </w:rPr>
        <w:t xml:space="preserve"> textilií a výroba</w:t>
      </w:r>
      <w:r w:rsidR="002A7D61" w:rsidRPr="003568A8">
        <w:rPr>
          <w:rFonts w:asciiTheme="minorHAnsi" w:hAnsiTheme="minorHAnsi" w:cstheme="minorHAnsi"/>
        </w:rPr>
        <w:t xml:space="preserve"> </w:t>
      </w:r>
      <w:r w:rsidR="002A7D61">
        <w:rPr>
          <w:rFonts w:asciiTheme="minorHAnsi" w:hAnsiTheme="minorHAnsi" w:cstheme="minorHAnsi"/>
        </w:rPr>
        <w:t xml:space="preserve">kopií historických závěsů pro vybrané prostory Arcibiskupského zámku v Kroměříži </w:t>
      </w:r>
      <w:r w:rsidRPr="00FD2D7A">
        <w:rPr>
          <w:rFonts w:asciiTheme="minorHAnsi" w:hAnsiTheme="minorHAnsi" w:cstheme="minorHAnsi"/>
        </w:rPr>
        <w:t>(dále jen „</w:t>
      </w:r>
      <w:r w:rsidRPr="00AE5B25">
        <w:rPr>
          <w:rFonts w:asciiTheme="minorHAnsi" w:hAnsiTheme="minorHAnsi" w:cstheme="minorHAnsi"/>
          <w:b/>
        </w:rPr>
        <w:t>Dílo</w:t>
      </w:r>
      <w:r w:rsidRPr="00FD2D7A">
        <w:rPr>
          <w:rFonts w:asciiTheme="minorHAnsi" w:hAnsiTheme="minorHAnsi" w:cstheme="minorHAnsi"/>
        </w:rPr>
        <w:t>“). Podrobně je Dílo popsáno v</w:t>
      </w:r>
      <w:r w:rsidR="00A125B9" w:rsidRPr="00FD2D7A">
        <w:rPr>
          <w:rFonts w:asciiTheme="minorHAnsi" w:hAnsiTheme="minorHAnsi" w:cstheme="minorHAnsi"/>
        </w:rPr>
        <w:t> technické dokumentaci</w:t>
      </w:r>
      <w:r w:rsidR="000A271A" w:rsidRPr="00FD2D7A">
        <w:rPr>
          <w:rFonts w:asciiTheme="minorHAnsi" w:hAnsiTheme="minorHAnsi" w:cstheme="minorHAnsi"/>
        </w:rPr>
        <w:t xml:space="preserve"> </w:t>
      </w:r>
      <w:r w:rsidR="00E13223">
        <w:rPr>
          <w:rFonts w:asciiTheme="minorHAnsi" w:hAnsiTheme="minorHAnsi" w:cstheme="minorHAnsi"/>
        </w:rPr>
        <w:t xml:space="preserve"> zpracované Mgr.</w:t>
      </w:r>
      <w:r w:rsidR="00EF75EA">
        <w:rPr>
          <w:rFonts w:asciiTheme="minorHAnsi" w:hAnsiTheme="minorHAnsi" w:cstheme="minorHAnsi"/>
        </w:rPr>
        <w:t xml:space="preserve"> Bc. </w:t>
      </w:r>
      <w:r w:rsidR="00E13223">
        <w:rPr>
          <w:rFonts w:asciiTheme="minorHAnsi" w:hAnsiTheme="minorHAnsi" w:cstheme="minorHAnsi"/>
        </w:rPr>
        <w:t xml:space="preserve">Štěpánem </w:t>
      </w:r>
      <w:proofErr w:type="spellStart"/>
      <w:r w:rsidR="00E13223">
        <w:rPr>
          <w:rFonts w:asciiTheme="minorHAnsi" w:hAnsiTheme="minorHAnsi" w:cstheme="minorHAnsi"/>
        </w:rPr>
        <w:t>Sittkem</w:t>
      </w:r>
      <w:proofErr w:type="spellEnd"/>
      <w:r w:rsidR="00E13223">
        <w:rPr>
          <w:rFonts w:asciiTheme="minorHAnsi" w:hAnsiTheme="minorHAnsi" w:cstheme="minorHAnsi"/>
        </w:rPr>
        <w:t xml:space="preserve">, Arcibiskupství olomoucké, </w:t>
      </w:r>
      <w:r w:rsidR="006A6799">
        <w:rPr>
          <w:rFonts w:asciiTheme="minorHAnsi" w:hAnsiTheme="minorHAnsi" w:cstheme="minorHAnsi"/>
        </w:rPr>
        <w:t>a Mgr. Martinou Kohoutkovou, HEDVA Český Brokát, s.r.o., 01/2025</w:t>
      </w:r>
      <w:r w:rsidR="00502558">
        <w:rPr>
          <w:rFonts w:asciiTheme="minorHAnsi" w:hAnsiTheme="minorHAnsi" w:cstheme="minorHAnsi"/>
        </w:rPr>
        <w:t>,</w:t>
      </w:r>
      <w:r w:rsidR="006A6799">
        <w:rPr>
          <w:rFonts w:asciiTheme="minorHAnsi" w:hAnsiTheme="minorHAnsi" w:cstheme="minorHAnsi"/>
        </w:rPr>
        <w:t xml:space="preserve"> </w:t>
      </w:r>
      <w:r w:rsidR="000A271A" w:rsidRPr="00FD2D7A">
        <w:rPr>
          <w:rFonts w:asciiTheme="minorHAnsi" w:hAnsiTheme="minorHAnsi" w:cstheme="minorHAnsi"/>
        </w:rPr>
        <w:t>a</w:t>
      </w:r>
      <w:r w:rsidRPr="00FD2D7A">
        <w:rPr>
          <w:rFonts w:asciiTheme="minorHAnsi" w:hAnsiTheme="minorHAnsi" w:cstheme="minorHAnsi"/>
        </w:rPr>
        <w:t xml:space="preserve"> </w:t>
      </w:r>
      <w:r w:rsidR="00AF0D20" w:rsidRPr="00FD2D7A">
        <w:rPr>
          <w:rFonts w:asciiTheme="minorHAnsi" w:hAnsiTheme="minorHAnsi" w:cstheme="minorHAnsi"/>
        </w:rPr>
        <w:t>soupis</w:t>
      </w:r>
      <w:r w:rsidR="009A18BD" w:rsidRPr="00FD2D7A">
        <w:rPr>
          <w:rFonts w:asciiTheme="minorHAnsi" w:hAnsiTheme="minorHAnsi" w:cstheme="minorHAnsi"/>
        </w:rPr>
        <w:t>u dodávek</w:t>
      </w:r>
      <w:r w:rsidR="00E13223">
        <w:rPr>
          <w:rFonts w:asciiTheme="minorHAnsi" w:hAnsiTheme="minorHAnsi" w:cstheme="minorHAnsi"/>
        </w:rPr>
        <w:t xml:space="preserve"> zpracovan</w:t>
      </w:r>
      <w:r w:rsidR="006A6799">
        <w:rPr>
          <w:rFonts w:asciiTheme="minorHAnsi" w:hAnsiTheme="minorHAnsi" w:cstheme="minorHAnsi"/>
        </w:rPr>
        <w:t xml:space="preserve">ém </w:t>
      </w:r>
      <w:r w:rsidR="00F151B0" w:rsidRPr="00AE5B25">
        <w:rPr>
          <w:rFonts w:asciiTheme="minorHAnsi" w:hAnsiTheme="minorHAnsi" w:cstheme="minorHAnsi"/>
          <w:highlight w:val="yellow"/>
        </w:rPr>
        <w:t>………</w:t>
      </w:r>
      <w:proofErr w:type="gramStart"/>
      <w:r w:rsidR="00F151B0" w:rsidRPr="00AE5B25">
        <w:rPr>
          <w:rFonts w:asciiTheme="minorHAnsi" w:hAnsiTheme="minorHAnsi" w:cstheme="minorHAnsi"/>
          <w:highlight w:val="yellow"/>
        </w:rPr>
        <w:t>…..dne</w:t>
      </w:r>
      <w:proofErr w:type="gramEnd"/>
      <w:r w:rsidR="00F151B0" w:rsidRPr="00AE5B25">
        <w:rPr>
          <w:rFonts w:asciiTheme="minorHAnsi" w:hAnsiTheme="minorHAnsi" w:cstheme="minorHAnsi"/>
          <w:highlight w:val="yellow"/>
        </w:rPr>
        <w:t>………..</w:t>
      </w:r>
      <w:r w:rsidR="00F151B0" w:rsidRPr="00FD2D7A">
        <w:rPr>
          <w:rFonts w:asciiTheme="minorHAnsi" w:hAnsiTheme="minorHAnsi" w:cstheme="minorHAnsi"/>
        </w:rPr>
        <w:t xml:space="preserve">které </w:t>
      </w:r>
      <w:r w:rsidR="00F151B0" w:rsidRPr="009A18BD">
        <w:rPr>
          <w:rFonts w:asciiTheme="minorHAnsi" w:hAnsiTheme="minorHAnsi" w:cstheme="minorHAnsi"/>
        </w:rPr>
        <w:t>tvoří přílohu č. 1 a č. 3 této smlouvy</w:t>
      </w:r>
      <w:r w:rsidR="00F151B0">
        <w:rPr>
          <w:rFonts w:asciiTheme="minorHAnsi" w:hAnsiTheme="minorHAnsi" w:cstheme="minorHAnsi"/>
          <w:b/>
          <w:bCs/>
        </w:rPr>
        <w:t xml:space="preserve"> </w:t>
      </w:r>
      <w:r w:rsidR="00F151B0" w:rsidRPr="00253973">
        <w:rPr>
          <w:rFonts w:asciiTheme="minorHAnsi" w:hAnsiTheme="minorHAnsi" w:cstheme="minorHAnsi"/>
        </w:rPr>
        <w:t xml:space="preserve">(dále </w:t>
      </w:r>
      <w:r w:rsidR="00F151B0">
        <w:rPr>
          <w:rFonts w:asciiTheme="minorHAnsi" w:hAnsiTheme="minorHAnsi" w:cstheme="minorHAnsi"/>
        </w:rPr>
        <w:t xml:space="preserve">též </w:t>
      </w:r>
      <w:r w:rsidR="00F151B0" w:rsidRPr="00253973">
        <w:rPr>
          <w:rFonts w:asciiTheme="minorHAnsi" w:hAnsiTheme="minorHAnsi" w:cstheme="minorHAnsi"/>
        </w:rPr>
        <w:t>jen „</w:t>
      </w:r>
      <w:r w:rsidR="00F151B0" w:rsidRPr="00850917">
        <w:rPr>
          <w:rFonts w:asciiTheme="minorHAnsi" w:hAnsiTheme="minorHAnsi" w:cstheme="minorHAnsi"/>
          <w:b/>
        </w:rPr>
        <w:t>technická dokumentace</w:t>
      </w:r>
      <w:r w:rsidR="00F151B0">
        <w:rPr>
          <w:rFonts w:asciiTheme="minorHAnsi" w:hAnsiTheme="minorHAnsi" w:cstheme="minorHAnsi"/>
          <w:b/>
        </w:rPr>
        <w:t xml:space="preserve">).  </w:t>
      </w:r>
      <w:r w:rsidR="00F151B0">
        <w:rPr>
          <w:rFonts w:asciiTheme="minorHAnsi" w:hAnsiTheme="minorHAnsi" w:cstheme="minorHAnsi"/>
        </w:rPr>
        <w:t xml:space="preserve">Poklad pro zpracování soupisu dodávek zpracoval </w:t>
      </w:r>
      <w:r w:rsidR="00E13223">
        <w:rPr>
          <w:rFonts w:asciiTheme="minorHAnsi" w:hAnsiTheme="minorHAnsi" w:cstheme="minorHAnsi"/>
        </w:rPr>
        <w:t xml:space="preserve">Mgr. </w:t>
      </w:r>
      <w:r w:rsidR="00EF75EA">
        <w:rPr>
          <w:rFonts w:asciiTheme="minorHAnsi" w:hAnsiTheme="minorHAnsi" w:cstheme="minorHAnsi"/>
        </w:rPr>
        <w:t xml:space="preserve">Bc. </w:t>
      </w:r>
      <w:r w:rsidR="00E13223">
        <w:rPr>
          <w:rFonts w:asciiTheme="minorHAnsi" w:hAnsiTheme="minorHAnsi" w:cstheme="minorHAnsi"/>
        </w:rPr>
        <w:t>Štěpán Sitt</w:t>
      </w:r>
      <w:r w:rsidR="00F151B0">
        <w:rPr>
          <w:rFonts w:asciiTheme="minorHAnsi" w:hAnsiTheme="minorHAnsi" w:cstheme="minorHAnsi"/>
        </w:rPr>
        <w:t>ek</w:t>
      </w:r>
      <w:r w:rsidR="00E13223">
        <w:rPr>
          <w:rFonts w:asciiTheme="minorHAnsi" w:hAnsiTheme="minorHAnsi" w:cstheme="minorHAnsi"/>
        </w:rPr>
        <w:t>, Arcibiskupství olomoucké</w:t>
      </w:r>
      <w:r w:rsidR="00AF0D20" w:rsidRPr="00FD2D7A">
        <w:rPr>
          <w:rFonts w:asciiTheme="minorHAnsi" w:hAnsiTheme="minorHAnsi" w:cstheme="minorHAnsi"/>
        </w:rPr>
        <w:t>,</w:t>
      </w:r>
      <w:r w:rsidR="00E13223">
        <w:rPr>
          <w:rFonts w:asciiTheme="minorHAnsi" w:hAnsiTheme="minorHAnsi" w:cstheme="minorHAnsi"/>
        </w:rPr>
        <w:t xml:space="preserve"> 01/2026</w:t>
      </w:r>
      <w:r w:rsidR="00CF42B8" w:rsidRPr="00253973">
        <w:rPr>
          <w:rFonts w:asciiTheme="minorHAnsi" w:hAnsiTheme="minorHAnsi" w:cstheme="minorHAnsi"/>
        </w:rPr>
        <w:t xml:space="preserve">. </w:t>
      </w:r>
    </w:p>
    <w:p w14:paraId="45B7D23B" w14:textId="5D53B6D0" w:rsidR="00283A76" w:rsidRDefault="00502558" w:rsidP="00AE5B25">
      <w:pPr>
        <w:pStyle w:val="Odstavecseseznamem"/>
        <w:autoSpaceDE w:val="0"/>
        <w:autoSpaceDN w:val="0"/>
        <w:adjustRightInd w:val="0"/>
        <w:spacing w:line="240" w:lineRule="auto"/>
        <w:ind w:left="567"/>
        <w:jc w:val="both"/>
        <w:rPr>
          <w:rFonts w:asciiTheme="minorHAnsi" w:hAnsiTheme="minorHAnsi" w:cstheme="minorHAnsi"/>
          <w:b/>
        </w:rPr>
      </w:pPr>
      <w:r>
        <w:rPr>
          <w:rFonts w:asciiTheme="minorHAnsi" w:hAnsiTheme="minorHAnsi" w:cstheme="minorHAnsi"/>
        </w:rPr>
        <w:t>Objednatel si vyhrazuje, že vzor, barevnost, kvalita látek</w:t>
      </w:r>
      <w:r w:rsidR="00334BFC">
        <w:rPr>
          <w:rFonts w:asciiTheme="minorHAnsi" w:hAnsiTheme="minorHAnsi" w:cstheme="minorHAnsi"/>
        </w:rPr>
        <w:t xml:space="preserve"> </w:t>
      </w:r>
      <w:r w:rsidR="00334BFC" w:rsidRPr="00AE5B25">
        <w:t>zhotovovaných v souladu s přílohou č. 1 (</w:t>
      </w:r>
      <w:r w:rsidR="00E66412">
        <w:t>technická dokumentace</w:t>
      </w:r>
      <w:r w:rsidR="00334BFC" w:rsidRPr="00AE5B25">
        <w:t>) a výběr bordur, látek dostupných na t</w:t>
      </w:r>
      <w:r w:rsidR="00E66412">
        <w:t>r</w:t>
      </w:r>
      <w:r w:rsidR="00334BFC" w:rsidRPr="00AE5B25">
        <w:t xml:space="preserve">hu, případně dalších doplňků,  podléhají </w:t>
      </w:r>
      <w:r w:rsidRPr="00AE5B25">
        <w:rPr>
          <w:rFonts w:asciiTheme="minorHAnsi" w:hAnsiTheme="minorHAnsi" w:cstheme="minorHAnsi"/>
          <w:b/>
        </w:rPr>
        <w:t>písemnému schválení pověřené osoby objednatele</w:t>
      </w:r>
      <w:r w:rsidR="00334BFC">
        <w:rPr>
          <w:rFonts w:asciiTheme="minorHAnsi" w:hAnsiTheme="minorHAnsi" w:cstheme="minorHAnsi"/>
          <w:b/>
        </w:rPr>
        <w:t xml:space="preserve"> </w:t>
      </w:r>
      <w:r w:rsidR="00334BFC" w:rsidRPr="00AE5B25">
        <w:rPr>
          <w:rFonts w:asciiTheme="minorHAnsi" w:hAnsiTheme="minorHAnsi" w:cstheme="minorHAnsi"/>
        </w:rPr>
        <w:t>na základě předložených vzorků</w:t>
      </w:r>
      <w:r>
        <w:rPr>
          <w:rFonts w:asciiTheme="minorHAnsi" w:hAnsiTheme="minorHAnsi" w:cstheme="minorHAnsi"/>
        </w:rPr>
        <w:t xml:space="preserve">. </w:t>
      </w:r>
    </w:p>
    <w:p w14:paraId="3019FC0B" w14:textId="0D8F18D1" w:rsidR="00502558" w:rsidRPr="00AE5B25" w:rsidRDefault="00502558" w:rsidP="00AE5B25">
      <w:pPr>
        <w:pStyle w:val="Odstavecseseznamem"/>
        <w:autoSpaceDE w:val="0"/>
        <w:autoSpaceDN w:val="0"/>
        <w:adjustRightInd w:val="0"/>
        <w:spacing w:line="240" w:lineRule="auto"/>
        <w:ind w:left="567"/>
        <w:jc w:val="both"/>
        <w:rPr>
          <w:rFonts w:asciiTheme="minorHAnsi" w:hAnsiTheme="minorHAnsi" w:cstheme="minorHAnsi"/>
          <w:u w:val="single"/>
        </w:rPr>
      </w:pPr>
      <w:r w:rsidRPr="00AE5B25">
        <w:rPr>
          <w:rFonts w:asciiTheme="minorHAnsi" w:hAnsiTheme="minorHAnsi" w:cstheme="minorHAnsi"/>
          <w:b/>
          <w:u w:val="single"/>
        </w:rPr>
        <w:t>Bude-li výroba zahájena bez příslušných písemných schválení, objednatel má právo dílo odmítnout převzít a požadovat dodání díla dle jeho specifikace.</w:t>
      </w:r>
      <w:r w:rsidRPr="00AE5B25">
        <w:rPr>
          <w:rFonts w:asciiTheme="minorHAnsi" w:hAnsiTheme="minorHAnsi" w:cstheme="minorHAnsi"/>
          <w:u w:val="single"/>
        </w:rPr>
        <w:t xml:space="preserve"> </w:t>
      </w:r>
    </w:p>
    <w:p w14:paraId="450A2031" w14:textId="77777777" w:rsidR="00660BE1" w:rsidRPr="00253973" w:rsidRDefault="00660BE1" w:rsidP="00FC2201">
      <w:pPr>
        <w:pStyle w:val="Odstavecseseznamem"/>
        <w:autoSpaceDE w:val="0"/>
        <w:autoSpaceDN w:val="0"/>
        <w:adjustRightInd w:val="0"/>
        <w:spacing w:after="0" w:line="240" w:lineRule="auto"/>
        <w:ind w:left="0"/>
        <w:jc w:val="both"/>
        <w:rPr>
          <w:rFonts w:asciiTheme="minorHAnsi" w:hAnsiTheme="minorHAnsi" w:cstheme="minorHAnsi"/>
        </w:rPr>
      </w:pPr>
    </w:p>
    <w:p w14:paraId="36B52C99" w14:textId="77777777" w:rsidR="004B0524" w:rsidRPr="000F01CB" w:rsidRDefault="004B0524" w:rsidP="006950A8">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F01CB">
        <w:rPr>
          <w:rFonts w:asciiTheme="minorHAnsi" w:hAnsiTheme="minorHAnsi" w:cstheme="minorHAnsi"/>
        </w:rPr>
        <w:t>Provedení Díla zahrnuje provedení, dodání a zajištění všech činností, prací, služeb, věcí a dodávek, nutných k realizaci sjednaného Díla, včetně</w:t>
      </w:r>
    </w:p>
    <w:p w14:paraId="045B0906" w14:textId="730256C3" w:rsidR="004B0524" w:rsidRPr="000F01CB" w:rsidRDefault="006B543F" w:rsidP="00615159">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zpracování dílenské dokumentace, je-li v technické dokumentaci vyžadováno</w:t>
      </w:r>
      <w:r w:rsidR="004B0524" w:rsidRPr="000F01CB">
        <w:rPr>
          <w:rFonts w:asciiTheme="minorHAnsi" w:hAnsiTheme="minorHAnsi" w:cstheme="minorHAnsi"/>
          <w:lang w:eastAsia="cs-CZ"/>
        </w:rPr>
        <w:t>,</w:t>
      </w:r>
    </w:p>
    <w:p w14:paraId="3BC77758" w14:textId="58C555D8" w:rsidR="007A32FC" w:rsidRPr="000F01CB" w:rsidRDefault="007A32FC" w:rsidP="00615159">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předložení vzorků materiálů či způsobů provedení</w:t>
      </w:r>
      <w:r w:rsidR="00E66412">
        <w:rPr>
          <w:rFonts w:asciiTheme="minorHAnsi" w:hAnsiTheme="minorHAnsi" w:cstheme="minorHAnsi"/>
          <w:lang w:eastAsia="cs-CZ"/>
        </w:rPr>
        <w:t xml:space="preserve"> dle</w:t>
      </w:r>
      <w:r w:rsidRPr="000F01CB">
        <w:rPr>
          <w:rFonts w:asciiTheme="minorHAnsi" w:hAnsiTheme="minorHAnsi" w:cstheme="minorHAnsi"/>
          <w:lang w:eastAsia="cs-CZ"/>
        </w:rPr>
        <w:t> technické dokumentac</w:t>
      </w:r>
      <w:r w:rsidR="00E66412">
        <w:rPr>
          <w:rFonts w:asciiTheme="minorHAnsi" w:hAnsiTheme="minorHAnsi" w:cstheme="minorHAnsi"/>
          <w:lang w:eastAsia="cs-CZ"/>
        </w:rPr>
        <w:t>e</w:t>
      </w:r>
      <w:r w:rsidRPr="000F01CB">
        <w:rPr>
          <w:rFonts w:asciiTheme="minorHAnsi" w:hAnsiTheme="minorHAnsi" w:cstheme="minorHAnsi"/>
          <w:lang w:eastAsia="cs-CZ"/>
        </w:rPr>
        <w:t xml:space="preserve"> </w:t>
      </w:r>
    </w:p>
    <w:p w14:paraId="4DE58DF1" w14:textId="7A013127" w:rsidR="004B0524" w:rsidRPr="000F01CB" w:rsidRDefault="004B0524" w:rsidP="00615159">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zajištění a provedení všech opatření organizačního a technologického charakteru k řádnému provedení díla,</w:t>
      </w:r>
      <w:r w:rsidR="007A32FC" w:rsidRPr="000F01CB">
        <w:rPr>
          <w:rFonts w:asciiTheme="minorHAnsi" w:hAnsiTheme="minorHAnsi" w:cstheme="minorHAnsi"/>
          <w:lang w:eastAsia="cs-CZ"/>
        </w:rPr>
        <w:t xml:space="preserve"> včetně průběžných konzultací se zástupcem objednatele</w:t>
      </w:r>
    </w:p>
    <w:p w14:paraId="7A833389" w14:textId="77777777" w:rsidR="004B0524" w:rsidRPr="000F01CB" w:rsidRDefault="004B0524" w:rsidP="00615159">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zajištění bezpečnosti práce  a ochrany životního prostředí,</w:t>
      </w:r>
    </w:p>
    <w:p w14:paraId="22CA61D7" w14:textId="143F741F" w:rsidR="004B0524" w:rsidRPr="000F01CB" w:rsidRDefault="004B0524" w:rsidP="006755E5">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věcná a časová koordinace činnosti všech poddodavatelů a poskytování odborné pomoci pro jejich činnost formou kompletační činnosti,</w:t>
      </w:r>
    </w:p>
    <w:p w14:paraId="615695CD" w14:textId="32C42C68" w:rsidR="007A32FC" w:rsidRPr="000F01CB" w:rsidRDefault="007A32FC" w:rsidP="006755E5">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dopravy</w:t>
      </w:r>
    </w:p>
    <w:p w14:paraId="49182BA7" w14:textId="483835AA" w:rsidR="00997A3A" w:rsidRPr="000F01CB" w:rsidRDefault="007A32FC" w:rsidP="00997A3A">
      <w:pPr>
        <w:pStyle w:val="Odstavecseseznamem"/>
        <w:numPr>
          <w:ilvl w:val="0"/>
          <w:numId w:val="2"/>
        </w:numPr>
        <w:autoSpaceDE w:val="0"/>
        <w:autoSpaceDN w:val="0"/>
        <w:adjustRightInd w:val="0"/>
        <w:spacing w:after="0" w:line="240" w:lineRule="auto"/>
        <w:ind w:left="1134" w:hanging="567"/>
        <w:jc w:val="both"/>
        <w:rPr>
          <w:rFonts w:asciiTheme="minorHAnsi" w:hAnsiTheme="minorHAnsi" w:cstheme="minorHAnsi"/>
        </w:rPr>
      </w:pPr>
      <w:r w:rsidRPr="000F01CB">
        <w:rPr>
          <w:rFonts w:asciiTheme="minorHAnsi" w:hAnsiTheme="minorHAnsi" w:cstheme="minorHAnsi"/>
          <w:lang w:eastAsia="cs-CZ"/>
        </w:rPr>
        <w:t>montáže či instalace v místě plnění</w:t>
      </w:r>
      <w:r w:rsidR="000F01CB" w:rsidRPr="000F01CB">
        <w:rPr>
          <w:rFonts w:asciiTheme="minorHAnsi" w:hAnsiTheme="minorHAnsi" w:cstheme="minorHAnsi"/>
          <w:lang w:eastAsia="cs-CZ"/>
        </w:rPr>
        <w:t>.</w:t>
      </w:r>
    </w:p>
    <w:p w14:paraId="3F4F8880" w14:textId="39C128AF" w:rsidR="004B0524" w:rsidRPr="00253973" w:rsidRDefault="004B0524" w:rsidP="001642A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Dílo bude provedeno</w:t>
      </w:r>
      <w:r w:rsidRPr="00FD2D7A">
        <w:rPr>
          <w:rFonts w:asciiTheme="minorHAnsi" w:hAnsiTheme="minorHAnsi" w:cstheme="minorHAnsi"/>
        </w:rPr>
        <w:t xml:space="preserve"> v rozsahu, způsobem a v jakosti stanovené</w:t>
      </w:r>
      <w:r w:rsidR="002D1DE9" w:rsidRPr="00FD2D7A">
        <w:rPr>
          <w:rFonts w:asciiTheme="minorHAnsi" w:hAnsiTheme="minorHAnsi" w:cstheme="minorHAnsi"/>
        </w:rPr>
        <w:t xml:space="preserve"> </w:t>
      </w:r>
      <w:r w:rsidR="007A32FC" w:rsidRPr="00FD2D7A">
        <w:rPr>
          <w:rFonts w:asciiTheme="minorHAnsi" w:hAnsiTheme="minorHAnsi" w:cstheme="minorHAnsi"/>
        </w:rPr>
        <w:t>technickou dokumentací a soupis</w:t>
      </w:r>
      <w:r w:rsidR="000F01CB" w:rsidRPr="00FD2D7A">
        <w:rPr>
          <w:rFonts w:asciiTheme="minorHAnsi" w:hAnsiTheme="minorHAnsi" w:cstheme="minorHAnsi"/>
        </w:rPr>
        <w:t>em</w:t>
      </w:r>
      <w:r w:rsidR="007A32FC" w:rsidRPr="00FD2D7A">
        <w:rPr>
          <w:rFonts w:asciiTheme="minorHAnsi" w:hAnsiTheme="minorHAnsi" w:cstheme="minorHAnsi"/>
        </w:rPr>
        <w:t xml:space="preserve"> </w:t>
      </w:r>
      <w:r w:rsidR="000F01CB" w:rsidRPr="00FD2D7A">
        <w:rPr>
          <w:rFonts w:asciiTheme="minorHAnsi" w:hAnsiTheme="minorHAnsi" w:cstheme="minorHAnsi"/>
        </w:rPr>
        <w:t>dodávek</w:t>
      </w:r>
      <w:r w:rsidRPr="00FD2D7A">
        <w:rPr>
          <w:rFonts w:asciiTheme="minorHAnsi" w:hAnsiTheme="minorHAnsi" w:cstheme="minorHAnsi"/>
        </w:rPr>
        <w:t>.</w:t>
      </w:r>
    </w:p>
    <w:p w14:paraId="69346061" w14:textId="517FAE74" w:rsidR="00522D71" w:rsidRDefault="004B0524" w:rsidP="0067480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Není-li v této smlouvě uvedeno jinak, není zhotovitel oprávněn ani povinen provést jakoukoliv změnu Díla bez dohody s objednatelem ve formě písemného dodatku k této smlouvě.</w:t>
      </w:r>
    </w:p>
    <w:p w14:paraId="2A546B3D" w14:textId="1DD9CCBA" w:rsidR="006E3923" w:rsidRPr="00E74DE5" w:rsidRDefault="006E3923" w:rsidP="0067480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D02813">
        <w:t xml:space="preserve">Jestliže vznikne při plnění této smlouvy </w:t>
      </w:r>
      <w:r>
        <w:t>dílo</w:t>
      </w:r>
      <w:r w:rsidRPr="00D02813">
        <w:t>, jež je autorským dílem ve smyslu zákona</w:t>
      </w:r>
      <w:r>
        <w:t xml:space="preserve"> </w:t>
      </w:r>
      <w:r w:rsidRPr="00D02813">
        <w:t>č. 121/2000 Sb., autorský zákon, ve znění pozdějších předpisů, poskytuje poskytovatel</w:t>
      </w:r>
      <w:r>
        <w:t xml:space="preserve"> </w:t>
      </w:r>
      <w:r w:rsidRPr="00D02813">
        <w:t xml:space="preserve">objednateli neomezenou výhradní licenci k užití autorského díla ke všem známým způsobům </w:t>
      </w:r>
      <w:r>
        <w:t>u</w:t>
      </w:r>
      <w:r w:rsidRPr="00D02813">
        <w:t>žití</w:t>
      </w:r>
      <w:r>
        <w:t xml:space="preserve"> </w:t>
      </w:r>
      <w:r w:rsidRPr="00D02813">
        <w:t>a na dobu trvání majetkových autorských práv k dílu. Úplata za poskytnutí licence je zahrnuta</w:t>
      </w:r>
      <w:r>
        <w:t xml:space="preserve"> </w:t>
      </w:r>
      <w:r w:rsidRPr="00D02813">
        <w:t xml:space="preserve">v ceně </w:t>
      </w:r>
      <w:r>
        <w:t>služby.</w:t>
      </w:r>
    </w:p>
    <w:p w14:paraId="478FCCCB" w14:textId="7A45A36D" w:rsidR="00E66412" w:rsidRDefault="00E66412" w:rsidP="00E74DE5">
      <w:pPr>
        <w:autoSpaceDE w:val="0"/>
        <w:autoSpaceDN w:val="0"/>
        <w:adjustRightInd w:val="0"/>
        <w:spacing w:after="0" w:line="240" w:lineRule="auto"/>
        <w:jc w:val="both"/>
        <w:rPr>
          <w:rFonts w:asciiTheme="minorHAnsi" w:hAnsiTheme="minorHAnsi" w:cstheme="minorHAnsi"/>
        </w:rPr>
      </w:pPr>
    </w:p>
    <w:p w14:paraId="5C9B75B8" w14:textId="458B68B2" w:rsidR="00E66412" w:rsidRDefault="00E66412" w:rsidP="00E74DE5">
      <w:pPr>
        <w:autoSpaceDE w:val="0"/>
        <w:autoSpaceDN w:val="0"/>
        <w:adjustRightInd w:val="0"/>
        <w:spacing w:after="0" w:line="240" w:lineRule="auto"/>
        <w:jc w:val="both"/>
        <w:rPr>
          <w:rFonts w:asciiTheme="minorHAnsi" w:hAnsiTheme="minorHAnsi" w:cstheme="minorHAnsi"/>
        </w:rPr>
      </w:pPr>
    </w:p>
    <w:p w14:paraId="103C4630" w14:textId="77777777" w:rsidR="00E66412" w:rsidRPr="00E74DE5" w:rsidRDefault="00E66412" w:rsidP="00E74DE5">
      <w:pPr>
        <w:autoSpaceDE w:val="0"/>
        <w:autoSpaceDN w:val="0"/>
        <w:adjustRightInd w:val="0"/>
        <w:spacing w:after="0" w:line="240" w:lineRule="auto"/>
        <w:jc w:val="both"/>
        <w:rPr>
          <w:rFonts w:asciiTheme="minorHAnsi" w:hAnsiTheme="minorHAnsi" w:cstheme="minorHAnsi"/>
        </w:rPr>
      </w:pPr>
    </w:p>
    <w:p w14:paraId="77E3D520" w14:textId="6294D654" w:rsidR="004B0524" w:rsidRPr="00253973" w:rsidRDefault="004B0524" w:rsidP="00DB55C5">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lastRenderedPageBreak/>
        <w:t>Doba plnění</w:t>
      </w:r>
    </w:p>
    <w:p w14:paraId="7A742E79" w14:textId="77777777" w:rsidR="004B0524" w:rsidRPr="00253973" w:rsidRDefault="004B0524" w:rsidP="001757E3">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7ED2C6C9" w14:textId="424285B0" w:rsidR="00EF75EA" w:rsidRDefault="00EF75EA" w:rsidP="0089138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Pr>
          <w:rFonts w:asciiTheme="minorHAnsi" w:hAnsiTheme="minorHAnsi" w:cstheme="minorHAnsi"/>
        </w:rPr>
        <w:t xml:space="preserve">Dílo bude realizováno ve 2 etapách. </w:t>
      </w:r>
      <w:r w:rsidR="00680751" w:rsidRPr="00253973">
        <w:rPr>
          <w:rFonts w:asciiTheme="minorHAnsi" w:hAnsiTheme="minorHAnsi" w:cstheme="minorHAnsi"/>
        </w:rPr>
        <w:t>Zhotovitel se zavazuje Dílo provést, tj. řádně zhotovit a předat objednateli</w:t>
      </w:r>
      <w:r w:rsidR="00283A76">
        <w:rPr>
          <w:rFonts w:asciiTheme="minorHAnsi" w:hAnsiTheme="minorHAnsi" w:cstheme="minorHAnsi"/>
        </w:rPr>
        <w:t>,</w:t>
      </w:r>
      <w:r>
        <w:rPr>
          <w:rFonts w:asciiTheme="minorHAnsi" w:hAnsiTheme="minorHAnsi" w:cstheme="minorHAnsi"/>
        </w:rPr>
        <w:t xml:space="preserve"> </w:t>
      </w:r>
      <w:r w:rsidR="006A6799">
        <w:rPr>
          <w:rFonts w:asciiTheme="minorHAnsi" w:hAnsiTheme="minorHAnsi" w:cstheme="minorHAnsi"/>
        </w:rPr>
        <w:t>v těchto termínech a lhůtách</w:t>
      </w:r>
      <w:r>
        <w:rPr>
          <w:rFonts w:asciiTheme="minorHAnsi" w:hAnsiTheme="minorHAnsi" w:cstheme="minorHAnsi"/>
        </w:rPr>
        <w:t>:</w:t>
      </w:r>
    </w:p>
    <w:p w14:paraId="4161B21C" w14:textId="360BAF5D" w:rsidR="006A6799" w:rsidRPr="00017B93" w:rsidRDefault="006A6799" w:rsidP="006A6799">
      <w:pPr>
        <w:pStyle w:val="ZD2rove"/>
        <w:numPr>
          <w:ilvl w:val="0"/>
          <w:numId w:val="36"/>
        </w:numPr>
        <w:ind w:left="851" w:hanging="284"/>
        <w:rPr>
          <w:b/>
          <w:u w:val="single"/>
        </w:rPr>
      </w:pPr>
      <w:r w:rsidRPr="00017B93">
        <w:rPr>
          <w:b/>
          <w:u w:val="single"/>
        </w:rPr>
        <w:t>Etapa I:</w:t>
      </w:r>
    </w:p>
    <w:p w14:paraId="5BFAACA5" w14:textId="360D8299" w:rsidR="006A6799" w:rsidRDefault="006A6799" w:rsidP="006A6799">
      <w:pPr>
        <w:pStyle w:val="ZD2rove"/>
        <w:keepLines/>
        <w:numPr>
          <w:ilvl w:val="0"/>
          <w:numId w:val="0"/>
        </w:numPr>
        <w:suppressAutoHyphens w:val="0"/>
        <w:ind w:left="142" w:firstLine="630"/>
      </w:pPr>
      <w:r>
        <w:rPr>
          <w:b/>
        </w:rPr>
        <w:t xml:space="preserve">Zahájení provádění díla: </w:t>
      </w:r>
      <w:r w:rsidRPr="006F79DD">
        <w:t>od nabytí účinnost</w:t>
      </w:r>
      <w:r w:rsidR="00F151B0">
        <w:t>i této smlouvy o dílo</w:t>
      </w:r>
      <w:r>
        <w:t xml:space="preserve"> </w:t>
      </w:r>
    </w:p>
    <w:p w14:paraId="3ABE12EE" w14:textId="39562499" w:rsidR="006A6799" w:rsidRDefault="006A6799" w:rsidP="006A6799">
      <w:pPr>
        <w:pStyle w:val="ZD2rove"/>
        <w:keepLines/>
        <w:numPr>
          <w:ilvl w:val="0"/>
          <w:numId w:val="0"/>
        </w:numPr>
        <w:suppressAutoHyphens w:val="0"/>
        <w:ind w:left="142" w:firstLine="630"/>
      </w:pPr>
      <w:r>
        <w:rPr>
          <w:b/>
        </w:rPr>
        <w:t>Ukončení provádění díla:</w:t>
      </w:r>
      <w:r>
        <w:t xml:space="preserve"> </w:t>
      </w:r>
      <w:r w:rsidRPr="00410CA6">
        <w:rPr>
          <w:b/>
        </w:rPr>
        <w:t>do 300 kalendářních dnů</w:t>
      </w:r>
      <w:r>
        <w:t xml:space="preserve"> od zahájení provádění díla </w:t>
      </w:r>
    </w:p>
    <w:p w14:paraId="28E8F7E6" w14:textId="4DB91745" w:rsidR="006A6799" w:rsidRPr="00017B93" w:rsidRDefault="006A6799" w:rsidP="006A6799">
      <w:pPr>
        <w:pStyle w:val="ZD2rove"/>
        <w:numPr>
          <w:ilvl w:val="0"/>
          <w:numId w:val="36"/>
        </w:numPr>
        <w:ind w:left="851" w:hanging="284"/>
        <w:rPr>
          <w:b/>
          <w:u w:val="single"/>
        </w:rPr>
      </w:pPr>
      <w:r w:rsidRPr="00017B93">
        <w:rPr>
          <w:b/>
          <w:u w:val="single"/>
        </w:rPr>
        <w:t>Etapa II</w:t>
      </w:r>
      <w:r>
        <w:rPr>
          <w:b/>
          <w:u w:val="single"/>
        </w:rPr>
        <w:t>:</w:t>
      </w:r>
      <w:r w:rsidRPr="00017B93">
        <w:rPr>
          <w:b/>
          <w:u w:val="single"/>
        </w:rPr>
        <w:t xml:space="preserve"> </w:t>
      </w:r>
    </w:p>
    <w:p w14:paraId="0C7AF851" w14:textId="012A3EFC" w:rsidR="006A6799" w:rsidRDefault="006A6799" w:rsidP="006A6799">
      <w:pPr>
        <w:pStyle w:val="ZD2rove"/>
        <w:keepLines/>
        <w:numPr>
          <w:ilvl w:val="0"/>
          <w:numId w:val="0"/>
        </w:numPr>
        <w:suppressAutoHyphens w:val="0"/>
        <w:ind w:left="3828" w:right="-144" w:hanging="3119"/>
      </w:pPr>
      <w:r>
        <w:rPr>
          <w:b/>
        </w:rPr>
        <w:t xml:space="preserve">Zahájení provádění díla: </w:t>
      </w:r>
      <w:r>
        <w:t xml:space="preserve">na </w:t>
      </w:r>
      <w:r w:rsidR="00F151B0">
        <w:t>základě písemné výzvy objednatele</w:t>
      </w:r>
      <w:r>
        <w:t xml:space="preserve"> k zahájení prací na části </w:t>
      </w:r>
      <w:r w:rsidR="00E66412">
        <w:t>D</w:t>
      </w:r>
      <w:r>
        <w:t xml:space="preserve">íla pro etapu č. II odeslané zhotoviteli nejpozději </w:t>
      </w:r>
      <w:proofErr w:type="gramStart"/>
      <w:r>
        <w:t>4.1.2027</w:t>
      </w:r>
      <w:proofErr w:type="gramEnd"/>
      <w:r>
        <w:t xml:space="preserve">  </w:t>
      </w:r>
    </w:p>
    <w:p w14:paraId="6494F305" w14:textId="4CBEF335" w:rsidR="006A6799" w:rsidRPr="001D201C" w:rsidRDefault="006A6799" w:rsidP="006A6799">
      <w:pPr>
        <w:pStyle w:val="ZD2rove"/>
        <w:keepLines/>
        <w:numPr>
          <w:ilvl w:val="0"/>
          <w:numId w:val="0"/>
        </w:numPr>
        <w:suppressAutoHyphens w:val="0"/>
        <w:ind w:left="3828" w:right="-144" w:hanging="3119"/>
      </w:pPr>
      <w:r>
        <w:rPr>
          <w:b/>
        </w:rPr>
        <w:t>Ukončení provádění díla:</w:t>
      </w:r>
      <w:r>
        <w:t xml:space="preserve"> </w:t>
      </w:r>
      <w:r w:rsidRPr="006F0F2A">
        <w:rPr>
          <w:b/>
        </w:rPr>
        <w:t>do 230 kalendářních dnů</w:t>
      </w:r>
      <w:r>
        <w:t xml:space="preserve"> od zahájení provádění </w:t>
      </w:r>
      <w:r w:rsidR="00E66412">
        <w:t>D</w:t>
      </w:r>
      <w:r>
        <w:t>íla pro etapu II</w:t>
      </w:r>
    </w:p>
    <w:p w14:paraId="45930E00" w14:textId="262917BE" w:rsidR="009F2C55" w:rsidRDefault="009F2C55" w:rsidP="00AE5B25">
      <w:pPr>
        <w:pStyle w:val="Odstavecseseznamem"/>
        <w:autoSpaceDE w:val="0"/>
        <w:autoSpaceDN w:val="0"/>
        <w:adjustRightInd w:val="0"/>
        <w:spacing w:after="0" w:line="240" w:lineRule="auto"/>
        <w:ind w:left="1080"/>
        <w:jc w:val="both"/>
        <w:rPr>
          <w:rFonts w:asciiTheme="minorHAnsi" w:hAnsiTheme="minorHAnsi" w:cstheme="minorHAnsi"/>
        </w:rPr>
      </w:pPr>
    </w:p>
    <w:p w14:paraId="517DBA79" w14:textId="77777777" w:rsidR="00EF75EA" w:rsidRDefault="00EF75EA" w:rsidP="00AE5B25">
      <w:pPr>
        <w:pStyle w:val="Odstavecseseznamem"/>
        <w:autoSpaceDE w:val="0"/>
        <w:autoSpaceDN w:val="0"/>
        <w:adjustRightInd w:val="0"/>
        <w:spacing w:after="0" w:line="240" w:lineRule="auto"/>
        <w:ind w:left="567"/>
        <w:jc w:val="both"/>
        <w:rPr>
          <w:rFonts w:asciiTheme="minorHAnsi" w:hAnsiTheme="minorHAnsi" w:cstheme="minorHAnsi"/>
        </w:rPr>
      </w:pPr>
    </w:p>
    <w:p w14:paraId="09A661A5" w14:textId="11808E78" w:rsidR="00680751" w:rsidRPr="009F2C55" w:rsidRDefault="009F2C55" w:rsidP="0089138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9F2C55">
        <w:rPr>
          <w:color w:val="000000"/>
          <w:shd w:val="clear" w:color="auto" w:fill="FFFFFF"/>
        </w:rPr>
        <w:t>Zhotovitel je povinen předložit objednateli před zahájením prací graficky zpracovaný harmonogram postupu prací</w:t>
      </w:r>
      <w:r w:rsidR="00EF75EA">
        <w:rPr>
          <w:color w:val="000000"/>
          <w:shd w:val="clear" w:color="auto" w:fill="FFFFFF"/>
        </w:rPr>
        <w:t xml:space="preserve"> v měsíčním rozlišení</w:t>
      </w:r>
      <w:r w:rsidRPr="009F2C55">
        <w:rPr>
          <w:color w:val="000000"/>
          <w:shd w:val="clear" w:color="auto" w:fill="FFFFFF"/>
        </w:rPr>
        <w:t xml:space="preserve"> včetně finančního plnění, a to v takové formě, kterou objednatel odsouhlasí a schválí. Dílo bude prováděno po dílčích částech </w:t>
      </w:r>
      <w:r w:rsidR="006A6799">
        <w:rPr>
          <w:color w:val="000000"/>
          <w:shd w:val="clear" w:color="auto" w:fill="FFFFFF"/>
        </w:rPr>
        <w:t>ve dvou etapách</w:t>
      </w:r>
      <w:r w:rsidRPr="009F2C55">
        <w:rPr>
          <w:color w:val="000000"/>
          <w:shd w:val="clear" w:color="auto" w:fill="FFFFFF"/>
        </w:rPr>
        <w:t>. Případné odchylky od schváleného harmonogramu budou upřesňovány písemně minimálně s 14-ti denním předstihem.</w:t>
      </w:r>
    </w:p>
    <w:p w14:paraId="170BE9F7" w14:textId="77777777" w:rsidR="004B0524" w:rsidRPr="00253973" w:rsidRDefault="004B0524" w:rsidP="005329AA">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592F07">
        <w:rPr>
          <w:rFonts w:asciiTheme="minorHAnsi" w:hAnsiTheme="minorHAnsi" w:cstheme="minorHAnsi"/>
        </w:rPr>
        <w:t>Zhotovitel splní svou povinnost provést Dílo jeho řádným zhotovením a protokolárním předáním objednateli. Dílo</w:t>
      </w:r>
      <w:r w:rsidRPr="00253973">
        <w:rPr>
          <w:rFonts w:asciiTheme="minorHAnsi" w:hAnsiTheme="minorHAnsi" w:cstheme="minorHAnsi"/>
        </w:rPr>
        <w:t xml:space="preserve"> se považuje za řádně zhotovené, bude-li provedeno v souladu s touto smlouvou, bude-li bez vad a budou-li k němu ze strany zhotovitele poskytnuta další plnění dle této smlouvy, zejména bude-li k němu dodána dokumentace a další doklady vyžadované touto smlouvou v průběhu provádění Díla či při jeho předání.</w:t>
      </w:r>
    </w:p>
    <w:p w14:paraId="3F1B6FFD" w14:textId="77777777" w:rsidR="004B0524" w:rsidRPr="00253973" w:rsidRDefault="004B0524" w:rsidP="00DB55C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Před dobou sjednanou pro předání a převzetí Díla je objednatel oprávněn převzít od zhotovitele Dílo či kteroukoli jeho část schopnou samostatného předání a převzetí.</w:t>
      </w:r>
    </w:p>
    <w:p w14:paraId="228B46A0"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5421262A" w14:textId="17D6B6D0" w:rsidR="004B0524" w:rsidRPr="00074447" w:rsidRDefault="004B0524" w:rsidP="00E72D7B">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074447">
        <w:rPr>
          <w:rFonts w:asciiTheme="minorHAnsi" w:hAnsiTheme="minorHAnsi" w:cstheme="minorHAnsi"/>
          <w:b/>
          <w:bCs/>
          <w:sz w:val="28"/>
          <w:szCs w:val="28"/>
        </w:rPr>
        <w:t xml:space="preserve">Místo </w:t>
      </w:r>
      <w:r w:rsidR="00652601" w:rsidRPr="00074447">
        <w:rPr>
          <w:rFonts w:asciiTheme="minorHAnsi" w:hAnsiTheme="minorHAnsi" w:cstheme="minorHAnsi"/>
          <w:b/>
          <w:bCs/>
          <w:sz w:val="28"/>
          <w:szCs w:val="28"/>
        </w:rPr>
        <w:t>plnění</w:t>
      </w:r>
    </w:p>
    <w:p w14:paraId="16C20263" w14:textId="77777777" w:rsidR="004B0524" w:rsidRPr="00074447" w:rsidRDefault="004B0524" w:rsidP="00E72D7B">
      <w:pPr>
        <w:pStyle w:val="Odstavecseseznamem"/>
        <w:autoSpaceDE w:val="0"/>
        <w:autoSpaceDN w:val="0"/>
        <w:adjustRightInd w:val="0"/>
        <w:spacing w:after="0" w:line="240" w:lineRule="auto"/>
        <w:ind w:left="567"/>
        <w:jc w:val="both"/>
        <w:rPr>
          <w:rFonts w:asciiTheme="minorHAnsi" w:hAnsiTheme="minorHAnsi" w:cstheme="minorHAnsi"/>
        </w:rPr>
      </w:pPr>
    </w:p>
    <w:p w14:paraId="21594233" w14:textId="08D9F264" w:rsidR="004B0524" w:rsidRPr="00074447" w:rsidRDefault="004B0524" w:rsidP="00E811F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b/>
          <w:bCs/>
        </w:rPr>
      </w:pPr>
      <w:r w:rsidRPr="00074447">
        <w:rPr>
          <w:rFonts w:asciiTheme="minorHAnsi" w:hAnsiTheme="minorHAnsi" w:cstheme="minorHAnsi"/>
        </w:rPr>
        <w:t xml:space="preserve">Zhotovitel se zavazuje </w:t>
      </w:r>
      <w:r w:rsidR="00652601" w:rsidRPr="00074447">
        <w:rPr>
          <w:rFonts w:asciiTheme="minorHAnsi" w:hAnsiTheme="minorHAnsi" w:cstheme="minorHAnsi"/>
        </w:rPr>
        <w:t xml:space="preserve">dodat a instalovat předmět díla v objektu Arcibiskupského zámku v  </w:t>
      </w:r>
      <w:r w:rsidR="0089420A" w:rsidRPr="00074447">
        <w:rPr>
          <w:rFonts w:asciiTheme="minorHAnsi" w:hAnsiTheme="minorHAnsi" w:cstheme="minorHAnsi"/>
        </w:rPr>
        <w:t>Kroměříž</w:t>
      </w:r>
      <w:r w:rsidR="00652601" w:rsidRPr="00074447">
        <w:rPr>
          <w:rFonts w:asciiTheme="minorHAnsi" w:hAnsiTheme="minorHAnsi" w:cstheme="minorHAnsi"/>
        </w:rPr>
        <w:t>i</w:t>
      </w:r>
      <w:r w:rsidR="0089420A" w:rsidRPr="00074447">
        <w:rPr>
          <w:rFonts w:asciiTheme="minorHAnsi" w:hAnsiTheme="minorHAnsi" w:cstheme="minorHAnsi"/>
        </w:rPr>
        <w:t>, Sněmovní náměstí 2, 767 01 Kroměříž</w:t>
      </w:r>
      <w:r w:rsidR="00EF75EA">
        <w:rPr>
          <w:rFonts w:asciiTheme="minorHAnsi" w:hAnsiTheme="minorHAnsi" w:cstheme="minorHAnsi"/>
        </w:rPr>
        <w:t xml:space="preserve">, p. č. st. 267, </w:t>
      </w:r>
      <w:proofErr w:type="spellStart"/>
      <w:proofErr w:type="gramStart"/>
      <w:r w:rsidR="00EF75EA">
        <w:rPr>
          <w:rFonts w:asciiTheme="minorHAnsi" w:hAnsiTheme="minorHAnsi" w:cstheme="minorHAnsi"/>
        </w:rPr>
        <w:t>k.ú</w:t>
      </w:r>
      <w:proofErr w:type="spellEnd"/>
      <w:r w:rsidR="00EF75EA">
        <w:rPr>
          <w:rFonts w:asciiTheme="minorHAnsi" w:hAnsiTheme="minorHAnsi" w:cstheme="minorHAnsi"/>
        </w:rPr>
        <w:t>.</w:t>
      </w:r>
      <w:proofErr w:type="gramEnd"/>
      <w:r w:rsidR="00EF75EA">
        <w:rPr>
          <w:rFonts w:asciiTheme="minorHAnsi" w:hAnsiTheme="minorHAnsi" w:cstheme="minorHAnsi"/>
        </w:rPr>
        <w:t xml:space="preserve"> Kroměříž, </w:t>
      </w:r>
      <w:proofErr w:type="gramStart"/>
      <w:r w:rsidR="00EF75EA">
        <w:rPr>
          <w:rFonts w:asciiTheme="minorHAnsi" w:hAnsiTheme="minorHAnsi" w:cstheme="minorHAnsi"/>
        </w:rPr>
        <w:t>který</w:t>
      </w:r>
      <w:proofErr w:type="gramEnd"/>
      <w:r w:rsidR="00EF75EA">
        <w:rPr>
          <w:rFonts w:asciiTheme="minorHAnsi" w:hAnsiTheme="minorHAnsi" w:cstheme="minorHAnsi"/>
        </w:rPr>
        <w:t xml:space="preserve"> je národní kulturní památkou, </w:t>
      </w:r>
      <w:proofErr w:type="spellStart"/>
      <w:r w:rsidR="00EF75EA">
        <w:rPr>
          <w:rFonts w:asciiTheme="minorHAnsi" w:hAnsiTheme="minorHAnsi" w:cstheme="minorHAnsi"/>
        </w:rPr>
        <w:t>rejst</w:t>
      </w:r>
      <w:proofErr w:type="spellEnd"/>
      <w:r w:rsidR="00EF75EA">
        <w:rPr>
          <w:rFonts w:asciiTheme="minorHAnsi" w:hAnsiTheme="minorHAnsi" w:cstheme="minorHAnsi"/>
        </w:rPr>
        <w:t xml:space="preserve">. č. ÚSKP 219 a památkou UNESCO, </w:t>
      </w:r>
      <w:proofErr w:type="spellStart"/>
      <w:r w:rsidR="00EF75EA">
        <w:rPr>
          <w:rFonts w:asciiTheme="minorHAnsi" w:hAnsiTheme="minorHAnsi" w:cstheme="minorHAnsi"/>
        </w:rPr>
        <w:t>rejst</w:t>
      </w:r>
      <w:proofErr w:type="spellEnd"/>
      <w:r w:rsidR="00EF75EA">
        <w:rPr>
          <w:rFonts w:asciiTheme="minorHAnsi" w:hAnsiTheme="minorHAnsi" w:cstheme="minorHAnsi"/>
        </w:rPr>
        <w:t>. č. ÚSKP 8.</w:t>
      </w:r>
      <w:r w:rsidR="00652601" w:rsidRPr="00074447">
        <w:rPr>
          <w:rFonts w:asciiTheme="minorHAnsi" w:hAnsiTheme="minorHAnsi" w:cstheme="minorHAnsi"/>
        </w:rPr>
        <w:t xml:space="preserve"> </w:t>
      </w:r>
      <w:r w:rsidRPr="00074447">
        <w:rPr>
          <w:rFonts w:asciiTheme="minorHAnsi" w:hAnsiTheme="minorHAnsi" w:cstheme="minorHAnsi"/>
        </w:rPr>
        <w:t>(dále jen „</w:t>
      </w:r>
      <w:r w:rsidRPr="00AE5B25">
        <w:rPr>
          <w:rFonts w:asciiTheme="minorHAnsi" w:hAnsiTheme="minorHAnsi" w:cstheme="minorHAnsi"/>
          <w:b/>
        </w:rPr>
        <w:t>Místo p</w:t>
      </w:r>
      <w:r w:rsidR="00652601" w:rsidRPr="00AE5B25">
        <w:rPr>
          <w:rFonts w:asciiTheme="minorHAnsi" w:hAnsiTheme="minorHAnsi" w:cstheme="minorHAnsi"/>
          <w:b/>
        </w:rPr>
        <w:t>lnění</w:t>
      </w:r>
      <w:r w:rsidRPr="00074447">
        <w:rPr>
          <w:rFonts w:asciiTheme="minorHAnsi" w:hAnsiTheme="minorHAnsi" w:cstheme="minorHAnsi"/>
        </w:rPr>
        <w:t>“).</w:t>
      </w:r>
      <w:r w:rsidR="00A91049" w:rsidRPr="00074447">
        <w:rPr>
          <w:rFonts w:asciiTheme="minorHAnsi" w:hAnsiTheme="minorHAnsi" w:cstheme="minorHAnsi"/>
        </w:rPr>
        <w:t xml:space="preserve"> </w:t>
      </w:r>
    </w:p>
    <w:p w14:paraId="784D6C73"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4D467462" w14:textId="77777777" w:rsidR="004B0524" w:rsidRPr="00253973" w:rsidRDefault="004B0524" w:rsidP="00E72D7B">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Cena za Dílo, platební podmínky</w:t>
      </w:r>
    </w:p>
    <w:p w14:paraId="22EBB024"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46D11511" w14:textId="0BE65F26" w:rsidR="004B0524" w:rsidRPr="00253973" w:rsidRDefault="004B0524" w:rsidP="00E72D7B">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Smluvní strany se dohodly na </w:t>
      </w:r>
      <w:r w:rsidR="006A6799" w:rsidRPr="00253973">
        <w:rPr>
          <w:rFonts w:asciiTheme="minorHAnsi" w:hAnsiTheme="minorHAnsi" w:cstheme="minorHAnsi"/>
        </w:rPr>
        <w:t>této</w:t>
      </w:r>
      <w:r w:rsidR="006A6799">
        <w:rPr>
          <w:rFonts w:asciiTheme="minorHAnsi" w:hAnsiTheme="minorHAnsi" w:cstheme="minorHAnsi"/>
        </w:rPr>
        <w:t xml:space="preserve"> celkové </w:t>
      </w:r>
      <w:r w:rsidRPr="00253973">
        <w:rPr>
          <w:rFonts w:asciiTheme="minorHAnsi" w:hAnsiTheme="minorHAnsi" w:cstheme="minorHAnsi"/>
        </w:rPr>
        <w:t>ceně za Dílo:</w:t>
      </w:r>
      <w:r w:rsidR="0089420A" w:rsidRPr="00253973">
        <w:rPr>
          <w:rFonts w:asciiTheme="minorHAnsi" w:hAnsiTheme="minorHAnsi" w:cstheme="minorHAnsi"/>
        </w:rPr>
        <w:t xml:space="preserve"> </w:t>
      </w:r>
      <w:r w:rsidR="0089420A" w:rsidRPr="00253973">
        <w:rPr>
          <w:rFonts w:asciiTheme="minorHAnsi" w:hAnsiTheme="minorHAnsi" w:cstheme="minorHAnsi"/>
          <w:i/>
          <w:iCs/>
          <w:color w:val="0000FF"/>
          <w:sz w:val="20"/>
          <w:szCs w:val="20"/>
        </w:rPr>
        <w:t xml:space="preserve">(doplní dodavatel)       </w:t>
      </w:r>
    </w:p>
    <w:p w14:paraId="5E220BA9" w14:textId="77777777" w:rsidR="004B0524" w:rsidRPr="00253973" w:rsidRDefault="004B0524" w:rsidP="00E72D7B">
      <w:pPr>
        <w:autoSpaceDE w:val="0"/>
        <w:autoSpaceDN w:val="0"/>
        <w:adjustRightInd w:val="0"/>
        <w:spacing w:after="0" w:line="240" w:lineRule="auto"/>
        <w:ind w:left="567"/>
        <w:rPr>
          <w:rFonts w:asciiTheme="minorHAnsi" w:hAnsiTheme="minorHAnsi" w:cstheme="minorHAnsi"/>
        </w:rPr>
      </w:pPr>
    </w:p>
    <w:p w14:paraId="5B262E1B" w14:textId="1FDCE835" w:rsidR="004B0524" w:rsidRPr="00253973" w:rsidRDefault="006A6799" w:rsidP="00E72D7B">
      <w:pPr>
        <w:autoSpaceDE w:val="0"/>
        <w:autoSpaceDN w:val="0"/>
        <w:adjustRightInd w:val="0"/>
        <w:spacing w:after="0" w:line="240" w:lineRule="auto"/>
        <w:ind w:left="567"/>
        <w:rPr>
          <w:rFonts w:asciiTheme="minorHAnsi" w:hAnsiTheme="minorHAnsi" w:cstheme="minorHAnsi"/>
          <w:highlight w:val="yellow"/>
        </w:rPr>
      </w:pPr>
      <w:r>
        <w:rPr>
          <w:rFonts w:asciiTheme="minorHAnsi" w:hAnsiTheme="minorHAnsi" w:cstheme="minorHAnsi"/>
          <w:b/>
          <w:bCs/>
          <w:highlight w:val="yellow"/>
        </w:rPr>
        <w:t xml:space="preserve">Celková </w:t>
      </w:r>
      <w:r w:rsidR="004B0524" w:rsidRPr="00253973">
        <w:rPr>
          <w:rFonts w:asciiTheme="minorHAnsi" w:hAnsiTheme="minorHAnsi" w:cstheme="minorHAnsi"/>
          <w:b/>
          <w:bCs/>
          <w:highlight w:val="yellow"/>
        </w:rPr>
        <w:t>cena</w:t>
      </w:r>
      <w:r>
        <w:rPr>
          <w:rFonts w:asciiTheme="minorHAnsi" w:hAnsiTheme="minorHAnsi" w:cstheme="minorHAnsi"/>
          <w:b/>
          <w:bCs/>
          <w:highlight w:val="yellow"/>
        </w:rPr>
        <w:t xml:space="preserve"> Díla</w:t>
      </w:r>
      <w:r w:rsidR="004B0524" w:rsidRPr="00253973">
        <w:rPr>
          <w:rFonts w:asciiTheme="minorHAnsi" w:hAnsiTheme="minorHAnsi" w:cstheme="minorHAnsi"/>
          <w:b/>
          <w:bCs/>
          <w:highlight w:val="yellow"/>
        </w:rPr>
        <w:t xml:space="preserve"> </w:t>
      </w:r>
      <w:r w:rsidR="004B0524" w:rsidRPr="00253973">
        <w:rPr>
          <w:rFonts w:asciiTheme="minorHAnsi" w:hAnsiTheme="minorHAnsi" w:cstheme="minorHAnsi"/>
          <w:highlight w:val="yellow"/>
        </w:rPr>
        <w:tab/>
      </w:r>
      <w:r>
        <w:rPr>
          <w:rFonts w:asciiTheme="minorHAnsi" w:hAnsiTheme="minorHAnsi" w:cstheme="minorHAnsi"/>
          <w:highlight w:val="yellow"/>
        </w:rPr>
        <w:tab/>
      </w:r>
      <w:r w:rsidR="004B0524" w:rsidRPr="00253973">
        <w:rPr>
          <w:rFonts w:asciiTheme="minorHAnsi" w:hAnsiTheme="minorHAnsi" w:cstheme="minorHAnsi"/>
          <w:highlight w:val="yellow"/>
        </w:rPr>
        <w:t xml:space="preserve">……………………. Kč bez DPH </w:t>
      </w:r>
    </w:p>
    <w:p w14:paraId="62C3A83C" w14:textId="78C503F4" w:rsidR="004B0524" w:rsidRPr="00AE5B25" w:rsidRDefault="006A6799" w:rsidP="00E72D7B">
      <w:pPr>
        <w:autoSpaceDE w:val="0"/>
        <w:autoSpaceDN w:val="0"/>
        <w:adjustRightInd w:val="0"/>
        <w:spacing w:after="0" w:line="240" w:lineRule="auto"/>
        <w:ind w:left="567"/>
        <w:rPr>
          <w:rFonts w:asciiTheme="minorHAnsi" w:hAnsiTheme="minorHAnsi" w:cstheme="minorHAnsi"/>
          <w:highlight w:val="yellow"/>
          <w:u w:val="single"/>
        </w:rPr>
      </w:pPr>
      <w:proofErr w:type="gramStart"/>
      <w:r w:rsidRPr="00AE5B25">
        <w:rPr>
          <w:rFonts w:asciiTheme="minorHAnsi" w:hAnsiTheme="minorHAnsi" w:cstheme="minorHAnsi"/>
          <w:highlight w:val="yellow"/>
          <w:u w:val="single"/>
        </w:rPr>
        <w:t>….% sazba</w:t>
      </w:r>
      <w:proofErr w:type="gramEnd"/>
      <w:r w:rsidRPr="00AE5B25">
        <w:rPr>
          <w:rFonts w:asciiTheme="minorHAnsi" w:hAnsiTheme="minorHAnsi" w:cstheme="minorHAnsi"/>
          <w:highlight w:val="yellow"/>
          <w:u w:val="single"/>
        </w:rPr>
        <w:t xml:space="preserve"> </w:t>
      </w:r>
      <w:r w:rsidR="004B0524" w:rsidRPr="00AE5B25">
        <w:rPr>
          <w:rFonts w:asciiTheme="minorHAnsi" w:hAnsiTheme="minorHAnsi" w:cstheme="minorHAnsi"/>
          <w:highlight w:val="yellow"/>
          <w:u w:val="single"/>
        </w:rPr>
        <w:t xml:space="preserve">DPH </w:t>
      </w:r>
      <w:r w:rsidR="004B0524" w:rsidRPr="00AE5B25">
        <w:rPr>
          <w:rFonts w:asciiTheme="minorHAnsi" w:hAnsiTheme="minorHAnsi" w:cstheme="minorHAnsi"/>
          <w:highlight w:val="yellow"/>
          <w:u w:val="single"/>
        </w:rPr>
        <w:tab/>
      </w:r>
      <w:r w:rsidR="004B0524" w:rsidRPr="00AE5B25">
        <w:rPr>
          <w:rFonts w:asciiTheme="minorHAnsi" w:hAnsiTheme="minorHAnsi" w:cstheme="minorHAnsi"/>
          <w:highlight w:val="yellow"/>
          <w:u w:val="single"/>
        </w:rPr>
        <w:tab/>
      </w:r>
      <w:r w:rsidRPr="00AE5B25">
        <w:rPr>
          <w:rFonts w:asciiTheme="minorHAnsi" w:hAnsiTheme="minorHAnsi" w:cstheme="minorHAnsi"/>
          <w:highlight w:val="yellow"/>
          <w:u w:val="single"/>
        </w:rPr>
        <w:tab/>
      </w:r>
      <w:r w:rsidR="004B0524" w:rsidRPr="00AE5B25">
        <w:rPr>
          <w:rFonts w:asciiTheme="minorHAnsi" w:hAnsiTheme="minorHAnsi" w:cstheme="minorHAnsi"/>
          <w:highlight w:val="yellow"/>
          <w:u w:val="single"/>
        </w:rPr>
        <w:t>……………………. Kč</w:t>
      </w:r>
    </w:p>
    <w:p w14:paraId="0719EB41" w14:textId="3935AB84" w:rsidR="004B0524" w:rsidRPr="00253973" w:rsidRDefault="00E811F6" w:rsidP="00E72D7B">
      <w:pPr>
        <w:autoSpaceDE w:val="0"/>
        <w:autoSpaceDN w:val="0"/>
        <w:adjustRightInd w:val="0"/>
        <w:spacing w:after="0" w:line="240" w:lineRule="auto"/>
        <w:ind w:left="567"/>
        <w:rPr>
          <w:rFonts w:asciiTheme="minorHAnsi" w:hAnsiTheme="minorHAnsi" w:cstheme="minorHAnsi"/>
          <w:highlight w:val="yellow"/>
        </w:rPr>
      </w:pPr>
      <w:r>
        <w:rPr>
          <w:rFonts w:asciiTheme="minorHAnsi" w:hAnsiTheme="minorHAnsi" w:cstheme="minorHAnsi"/>
          <w:highlight w:val="yellow"/>
        </w:rPr>
        <w:t>Celková c</w:t>
      </w:r>
      <w:r w:rsidR="004B0524" w:rsidRPr="00253973">
        <w:rPr>
          <w:rFonts w:asciiTheme="minorHAnsi" w:hAnsiTheme="minorHAnsi" w:cstheme="minorHAnsi"/>
          <w:highlight w:val="yellow"/>
        </w:rPr>
        <w:t>ena</w:t>
      </w:r>
      <w:r>
        <w:rPr>
          <w:rFonts w:asciiTheme="minorHAnsi" w:hAnsiTheme="minorHAnsi" w:cstheme="minorHAnsi"/>
          <w:highlight w:val="yellow"/>
        </w:rPr>
        <w:t xml:space="preserve"> Díla</w:t>
      </w:r>
      <w:r w:rsidR="004B0524" w:rsidRPr="00253973">
        <w:rPr>
          <w:rFonts w:asciiTheme="minorHAnsi" w:hAnsiTheme="minorHAnsi" w:cstheme="minorHAnsi"/>
          <w:highlight w:val="yellow"/>
        </w:rPr>
        <w:t xml:space="preserve"> včetně DPH </w:t>
      </w:r>
      <w:r w:rsidR="004B0524" w:rsidRPr="00253973">
        <w:rPr>
          <w:rFonts w:asciiTheme="minorHAnsi" w:hAnsiTheme="minorHAnsi" w:cstheme="minorHAnsi"/>
          <w:highlight w:val="yellow"/>
        </w:rPr>
        <w:tab/>
        <w:t>……………………. Kč</w:t>
      </w:r>
    </w:p>
    <w:p w14:paraId="0862CDD8" w14:textId="77777777" w:rsidR="004B0524" w:rsidRPr="00253973" w:rsidRDefault="004B0524" w:rsidP="00E72D7B">
      <w:pPr>
        <w:autoSpaceDE w:val="0"/>
        <w:autoSpaceDN w:val="0"/>
        <w:adjustRightInd w:val="0"/>
        <w:spacing w:after="0" w:line="240" w:lineRule="auto"/>
        <w:ind w:left="567"/>
        <w:rPr>
          <w:rFonts w:asciiTheme="minorHAnsi" w:hAnsiTheme="minorHAnsi" w:cstheme="minorHAnsi"/>
        </w:rPr>
      </w:pPr>
      <w:r w:rsidRPr="00253973">
        <w:rPr>
          <w:rFonts w:asciiTheme="minorHAnsi" w:hAnsiTheme="minorHAnsi" w:cstheme="minorHAnsi"/>
          <w:highlight w:val="yellow"/>
        </w:rPr>
        <w:t>(slovy ………………………… korun českých)</w:t>
      </w:r>
    </w:p>
    <w:p w14:paraId="517F97E8" w14:textId="77777777" w:rsidR="004B0524" w:rsidRPr="00253973" w:rsidRDefault="004B0524" w:rsidP="00E72D7B">
      <w:pPr>
        <w:autoSpaceDE w:val="0"/>
        <w:autoSpaceDN w:val="0"/>
        <w:adjustRightInd w:val="0"/>
        <w:spacing w:after="0" w:line="240" w:lineRule="auto"/>
        <w:ind w:left="567"/>
        <w:rPr>
          <w:rFonts w:asciiTheme="minorHAnsi" w:hAnsiTheme="minorHAnsi" w:cstheme="minorHAnsi"/>
        </w:rPr>
      </w:pPr>
    </w:p>
    <w:p w14:paraId="2A403568" w14:textId="57737732" w:rsidR="004B0524" w:rsidRPr="00253973" w:rsidRDefault="004B0524" w:rsidP="00E72D7B">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Cena za provedení Díla byla smluvními stranami sjednána jako nejvýše přípustná a konečná. Cena za provedení Díla zahrnuje provedení všech činností, prací a dodávek obsažených v</w:t>
      </w:r>
      <w:r w:rsidR="00E811F6">
        <w:rPr>
          <w:rFonts w:asciiTheme="minorHAnsi" w:hAnsiTheme="minorHAnsi" w:cstheme="minorHAnsi"/>
        </w:rPr>
        <w:t> této smlouvě a technické</w:t>
      </w:r>
      <w:r w:rsidRPr="00253973">
        <w:rPr>
          <w:rFonts w:asciiTheme="minorHAnsi" w:hAnsiTheme="minorHAnsi" w:cstheme="minorHAnsi"/>
        </w:rPr>
        <w:t xml:space="preserve"> doku</w:t>
      </w:r>
      <w:r w:rsidR="00E811F6">
        <w:rPr>
          <w:rFonts w:asciiTheme="minorHAnsi" w:hAnsiTheme="minorHAnsi" w:cstheme="minorHAnsi"/>
        </w:rPr>
        <w:t>mentaci</w:t>
      </w:r>
      <w:r w:rsidRPr="00253973">
        <w:rPr>
          <w:rFonts w:asciiTheme="minorHAnsi" w:hAnsiTheme="minorHAnsi" w:cstheme="minorHAnsi"/>
        </w:rPr>
        <w:t xml:space="preserve">. Cena za provedení Díla může být navýšena pouze za dodržení podmínek </w:t>
      </w:r>
      <w:r w:rsidR="00CF2299">
        <w:rPr>
          <w:rFonts w:asciiTheme="minorHAnsi" w:hAnsiTheme="minorHAnsi" w:cstheme="minorHAnsi"/>
        </w:rPr>
        <w:t>Metodického pokynu pro oblast zadávání zakázek pro programové období 2021-2027 v platné verzi (dále jen „MPZ“)</w:t>
      </w:r>
      <w:r w:rsidRPr="00253973">
        <w:rPr>
          <w:rFonts w:asciiTheme="minorHAnsi" w:hAnsiTheme="minorHAnsi" w:cstheme="minorHAnsi"/>
        </w:rPr>
        <w:t>, a to v případě zadání tzv. dodatečných prací. Dojde-li během provádění Díla ke změně právních předpisů ovlivňujících výši příslušného DPH, bude Cena za provedení Díla upravena podle předpisů platných v době vzniku zdanitelného plnění.</w:t>
      </w:r>
    </w:p>
    <w:p w14:paraId="7C4DA71A" w14:textId="548511CB" w:rsidR="004B0524" w:rsidRPr="00311503" w:rsidRDefault="004B0524" w:rsidP="00A851A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311503">
        <w:rPr>
          <w:rFonts w:asciiTheme="minorHAnsi" w:hAnsiTheme="minorHAnsi" w:cstheme="minorHAnsi"/>
        </w:rPr>
        <w:t xml:space="preserve">V </w:t>
      </w:r>
      <w:r w:rsidR="006E3923">
        <w:rPr>
          <w:rFonts w:asciiTheme="minorHAnsi" w:hAnsiTheme="minorHAnsi" w:cstheme="minorHAnsi"/>
        </w:rPr>
        <w:t>c</w:t>
      </w:r>
      <w:r w:rsidRPr="00311503">
        <w:rPr>
          <w:rFonts w:asciiTheme="minorHAnsi" w:hAnsiTheme="minorHAnsi" w:cstheme="minorHAnsi"/>
        </w:rPr>
        <w:t>eně za provedení Díla jsou zahrnuty veškeré náklady zhotovitele, které při plnění svého závazku dle této smlouvy nebo v souvislosti s tím vynaloží</w:t>
      </w:r>
      <w:r w:rsidR="00013C1E" w:rsidRPr="00311503">
        <w:rPr>
          <w:rFonts w:asciiTheme="minorHAnsi" w:hAnsiTheme="minorHAnsi" w:cstheme="minorHAnsi"/>
        </w:rPr>
        <w:t xml:space="preserve">, včetně všech vedlejších nákladů nezbytných pro zhotovení </w:t>
      </w:r>
      <w:r w:rsidR="00E66412">
        <w:rPr>
          <w:rFonts w:asciiTheme="minorHAnsi" w:hAnsiTheme="minorHAnsi" w:cstheme="minorHAnsi"/>
        </w:rPr>
        <w:t>D</w:t>
      </w:r>
      <w:r w:rsidR="00013C1E" w:rsidRPr="00311503">
        <w:rPr>
          <w:rFonts w:asciiTheme="minorHAnsi" w:hAnsiTheme="minorHAnsi" w:cstheme="minorHAnsi"/>
        </w:rPr>
        <w:t>íla</w:t>
      </w:r>
      <w:r w:rsidRPr="00311503">
        <w:rPr>
          <w:rFonts w:asciiTheme="minorHAnsi" w:hAnsiTheme="minorHAnsi" w:cstheme="minorHAnsi"/>
        </w:rPr>
        <w:t>.</w:t>
      </w:r>
    </w:p>
    <w:p w14:paraId="4A1085DC" w14:textId="6DB56D73" w:rsidR="004B0524" w:rsidRPr="00311503" w:rsidRDefault="004B0524" w:rsidP="00A851A6">
      <w:pPr>
        <w:pStyle w:val="Odstavecseseznamem"/>
        <w:numPr>
          <w:ilvl w:val="1"/>
          <w:numId w:val="1"/>
        </w:numPr>
        <w:suppressAutoHyphens/>
        <w:autoSpaceDE w:val="0"/>
        <w:autoSpaceDN w:val="0"/>
        <w:adjustRightInd w:val="0"/>
        <w:spacing w:after="0" w:line="240" w:lineRule="auto"/>
        <w:ind w:left="567" w:hanging="567"/>
        <w:contextualSpacing w:val="0"/>
        <w:jc w:val="both"/>
        <w:rPr>
          <w:rFonts w:asciiTheme="minorHAnsi" w:hAnsiTheme="minorHAnsi" w:cstheme="minorHAnsi"/>
        </w:rPr>
      </w:pPr>
      <w:r w:rsidRPr="00311503">
        <w:rPr>
          <w:rFonts w:asciiTheme="minorHAnsi" w:hAnsiTheme="minorHAnsi" w:cstheme="minorHAnsi"/>
        </w:rPr>
        <w:t xml:space="preserve">Objednatelem nebudou na </w:t>
      </w:r>
      <w:r w:rsidR="006E3923">
        <w:rPr>
          <w:rFonts w:asciiTheme="minorHAnsi" w:hAnsiTheme="minorHAnsi" w:cstheme="minorHAnsi"/>
        </w:rPr>
        <w:t>c</w:t>
      </w:r>
      <w:r w:rsidRPr="00311503">
        <w:rPr>
          <w:rFonts w:asciiTheme="minorHAnsi" w:hAnsiTheme="minorHAnsi" w:cstheme="minorHAnsi"/>
        </w:rPr>
        <w:t xml:space="preserve">enu za provedení Díla poskytována jakákoli plnění před zahájením provádění Díla. Obě smluvní strany se vzájemně dohodly, že </w:t>
      </w:r>
      <w:r w:rsidR="00F471C9">
        <w:rPr>
          <w:rFonts w:asciiTheme="minorHAnsi" w:hAnsiTheme="minorHAnsi" w:cstheme="minorHAnsi"/>
        </w:rPr>
        <w:t>D</w:t>
      </w:r>
      <w:r w:rsidR="00A851A6" w:rsidRPr="00311503">
        <w:rPr>
          <w:rFonts w:asciiTheme="minorHAnsi" w:hAnsiTheme="minorHAnsi" w:cstheme="minorHAnsi"/>
        </w:rPr>
        <w:t xml:space="preserve">ílo může být hrazeno průběžně na základě reálného dodání případně instalace jednotlivých částí díla. </w:t>
      </w:r>
    </w:p>
    <w:p w14:paraId="76EC14AC" w14:textId="555AC6DD" w:rsidR="00013C1E" w:rsidRPr="00253973" w:rsidRDefault="00A851A6" w:rsidP="00A851A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311503">
        <w:rPr>
          <w:rFonts w:asciiTheme="minorHAnsi" w:hAnsiTheme="minorHAnsi" w:cstheme="minorHAnsi"/>
        </w:rPr>
        <w:t xml:space="preserve">Jako podklad pro úhradu </w:t>
      </w:r>
      <w:r w:rsidR="00F471C9">
        <w:rPr>
          <w:rFonts w:asciiTheme="minorHAnsi" w:hAnsiTheme="minorHAnsi" w:cstheme="minorHAnsi"/>
        </w:rPr>
        <w:t>D</w:t>
      </w:r>
      <w:r w:rsidRPr="00311503">
        <w:rPr>
          <w:rFonts w:asciiTheme="minorHAnsi" w:hAnsiTheme="minorHAnsi" w:cstheme="minorHAnsi"/>
        </w:rPr>
        <w:t>íla nebo jeho části</w:t>
      </w:r>
      <w:r w:rsidR="004B0524" w:rsidRPr="00311503">
        <w:rPr>
          <w:rFonts w:asciiTheme="minorHAnsi" w:hAnsiTheme="minorHAnsi" w:cstheme="minorHAnsi"/>
        </w:rPr>
        <w:t xml:space="preserve"> předá zhotovitel objednateli daňový doklad, k němuž musí být připojen zjišťovací protokol – soupis prací a dodávek provedených v daném </w:t>
      </w:r>
      <w:r w:rsidRPr="00311503">
        <w:rPr>
          <w:rFonts w:asciiTheme="minorHAnsi" w:hAnsiTheme="minorHAnsi" w:cstheme="minorHAnsi"/>
        </w:rPr>
        <w:t>období</w:t>
      </w:r>
      <w:r w:rsidR="00D73274">
        <w:rPr>
          <w:rFonts w:asciiTheme="minorHAnsi" w:hAnsiTheme="minorHAnsi" w:cstheme="minorHAnsi"/>
        </w:rPr>
        <w:t xml:space="preserve">, </w:t>
      </w:r>
      <w:r w:rsidRPr="00311503">
        <w:rPr>
          <w:rFonts w:asciiTheme="minorHAnsi" w:hAnsiTheme="minorHAnsi" w:cstheme="minorHAnsi"/>
        </w:rPr>
        <w:t xml:space="preserve"> </w:t>
      </w:r>
      <w:r w:rsidR="004B0524" w:rsidRPr="00311503">
        <w:rPr>
          <w:rFonts w:asciiTheme="minorHAnsi" w:hAnsiTheme="minorHAnsi" w:cstheme="minorHAnsi"/>
        </w:rPr>
        <w:t xml:space="preserve">oceněný v souladu se smlouvou a odsouhlasený </w:t>
      </w:r>
      <w:r w:rsidRPr="00311503">
        <w:rPr>
          <w:rFonts w:asciiTheme="minorHAnsi" w:hAnsiTheme="minorHAnsi" w:cstheme="minorHAnsi"/>
        </w:rPr>
        <w:t xml:space="preserve">zástupcem </w:t>
      </w:r>
      <w:r w:rsidR="004B0524" w:rsidRPr="00311503">
        <w:rPr>
          <w:rFonts w:asciiTheme="minorHAnsi" w:hAnsiTheme="minorHAnsi" w:cstheme="minorHAnsi"/>
        </w:rPr>
        <w:t>objednatele. Zhotovitel je oprávněn účtovat daňovým dokladem za příslušné období pouze práce a dodávky v rozsahu odsouhlaseném</w:t>
      </w:r>
      <w:r w:rsidRPr="00311503">
        <w:rPr>
          <w:rFonts w:asciiTheme="minorHAnsi" w:hAnsiTheme="minorHAnsi" w:cstheme="minorHAnsi"/>
        </w:rPr>
        <w:t xml:space="preserve">  zástupcem objednatele</w:t>
      </w:r>
      <w:r w:rsidR="004B0524" w:rsidRPr="00311503">
        <w:rPr>
          <w:rFonts w:asciiTheme="minorHAnsi" w:hAnsiTheme="minorHAnsi" w:cstheme="minorHAnsi"/>
        </w:rPr>
        <w:t>. Cenu</w:t>
      </w:r>
      <w:r w:rsidR="004B0524" w:rsidRPr="00253973">
        <w:rPr>
          <w:rFonts w:asciiTheme="minorHAnsi" w:hAnsiTheme="minorHAnsi" w:cstheme="minorHAnsi"/>
        </w:rPr>
        <w:t xml:space="preserve"> neodsouhlasených prací a dodávek je zhotovitel oprávněn účtovat jen po dohodě s objednatelem, jinak na základě pravomocného soudního rozhodnutí, které potvrdí jeho nárok.</w:t>
      </w:r>
      <w:r w:rsidR="00013C1E" w:rsidRPr="00253973">
        <w:rPr>
          <w:rFonts w:asciiTheme="minorHAnsi" w:hAnsiTheme="minorHAnsi" w:cstheme="minorHAnsi"/>
        </w:rPr>
        <w:t xml:space="preserve"> </w:t>
      </w:r>
    </w:p>
    <w:p w14:paraId="4DAD0BAF" w14:textId="77777777" w:rsidR="004B0524" w:rsidRPr="009F54ED"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Daňový doklad bude obsahovat pojmové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je objednatel oprávněn daňový doklad vrátit ve lhůtě do data jeho splatnosti zhotoviteli. Zhotovitel je povinen takový daňový doklad opravit, event. vystavit nový daňový </w:t>
      </w:r>
      <w:r w:rsidRPr="009F54ED">
        <w:rPr>
          <w:rFonts w:asciiTheme="minorHAnsi" w:hAnsiTheme="minorHAnsi" w:cstheme="minorHAnsi"/>
        </w:rPr>
        <w:t>doklad - lhůta splatnosti počíná v takovém případě běžet ode dne doručení opraveného či nově vystaveného dokladu objednateli.</w:t>
      </w:r>
    </w:p>
    <w:p w14:paraId="02A61B09" w14:textId="2285470F" w:rsidR="004B0524" w:rsidRPr="00253973"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9F54ED">
        <w:rPr>
          <w:rFonts w:asciiTheme="minorHAnsi" w:hAnsiTheme="minorHAnsi" w:cstheme="minorHAnsi"/>
        </w:rPr>
        <w:t>Splatnost daňových dokladů je sm</w:t>
      </w:r>
      <w:r w:rsidR="00A851A6" w:rsidRPr="009F54ED">
        <w:rPr>
          <w:rFonts w:asciiTheme="minorHAnsi" w:hAnsiTheme="minorHAnsi" w:cstheme="minorHAnsi"/>
        </w:rPr>
        <w:t xml:space="preserve">luvními stranami dohodnuta </w:t>
      </w:r>
      <w:r w:rsidR="00A851A6" w:rsidRPr="001E533F">
        <w:rPr>
          <w:rFonts w:asciiTheme="minorHAnsi" w:hAnsiTheme="minorHAnsi" w:cstheme="minorHAnsi"/>
        </w:rPr>
        <w:t>na 15</w:t>
      </w:r>
      <w:r w:rsidRPr="001E533F">
        <w:rPr>
          <w:rFonts w:asciiTheme="minorHAnsi" w:hAnsiTheme="minorHAnsi" w:cstheme="minorHAnsi"/>
        </w:rPr>
        <w:t xml:space="preserve"> (slovy:</w:t>
      </w:r>
      <w:r w:rsidR="00A851A6" w:rsidRPr="001E533F">
        <w:rPr>
          <w:rFonts w:asciiTheme="minorHAnsi" w:hAnsiTheme="minorHAnsi" w:cstheme="minorHAnsi"/>
        </w:rPr>
        <w:t xml:space="preserve"> patnáct</w:t>
      </w:r>
      <w:r w:rsidRPr="001E533F">
        <w:rPr>
          <w:rFonts w:asciiTheme="minorHAnsi" w:hAnsiTheme="minorHAnsi" w:cstheme="minorHAnsi"/>
        </w:rPr>
        <w:t>) kalendářních dní</w:t>
      </w:r>
      <w:r w:rsidR="009F54ED" w:rsidRPr="001E533F">
        <w:rPr>
          <w:rFonts w:asciiTheme="minorHAnsi" w:hAnsiTheme="minorHAnsi" w:cstheme="minorHAnsi"/>
          <w:color w:val="FF0000"/>
        </w:rPr>
        <w:t xml:space="preserve"> </w:t>
      </w:r>
      <w:r w:rsidRPr="001E533F">
        <w:rPr>
          <w:rFonts w:asciiTheme="minorHAnsi" w:hAnsiTheme="minorHAnsi" w:cstheme="minorHAnsi"/>
        </w:rPr>
        <w:t>ode dne řádného předání faktury zhotovitelem objednateli</w:t>
      </w:r>
      <w:r w:rsidRPr="009F54ED">
        <w:rPr>
          <w:rFonts w:asciiTheme="minorHAnsi" w:hAnsiTheme="minorHAnsi" w:cstheme="minorHAnsi"/>
        </w:rPr>
        <w:t>. Daňový doklad se považuje za řádně a včas zaplacený, bude-li poslední den této lhůty účtovaná částka ve výši odsouhlasené objednatelem</w:t>
      </w:r>
      <w:r w:rsidRPr="00253973">
        <w:rPr>
          <w:rFonts w:asciiTheme="minorHAnsi" w:hAnsiTheme="minorHAnsi" w:cstheme="minorHAnsi"/>
        </w:rPr>
        <w:t xml:space="preserve"> odepsána z účtu objednatele ve prospěch účtu zhotovitele uvedeného v záhlaví této smlouvy.</w:t>
      </w:r>
    </w:p>
    <w:p w14:paraId="3967CF4F" w14:textId="75047D3B" w:rsidR="004B0524" w:rsidRPr="00253973" w:rsidRDefault="004B0524" w:rsidP="005329AA">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b/>
          <w:bCs/>
        </w:rPr>
      </w:pPr>
      <w:r w:rsidRPr="00253973">
        <w:rPr>
          <w:rFonts w:asciiTheme="minorHAnsi" w:hAnsiTheme="minorHAnsi" w:cstheme="minorHAnsi"/>
        </w:rPr>
        <w:t xml:space="preserve">Do patnácti dní po řádném protokolárním předání a převzetí Díla </w:t>
      </w:r>
      <w:r w:rsidR="00E811F6">
        <w:rPr>
          <w:rFonts w:asciiTheme="minorHAnsi" w:hAnsiTheme="minorHAnsi" w:cstheme="minorHAnsi"/>
        </w:rPr>
        <w:t xml:space="preserve">nebo jeho části </w:t>
      </w:r>
      <w:r w:rsidRPr="00253973">
        <w:rPr>
          <w:rFonts w:asciiTheme="minorHAnsi" w:hAnsiTheme="minorHAnsi" w:cstheme="minorHAnsi"/>
        </w:rPr>
        <w:t xml:space="preserve">bude zhotovitelem vystaven a objednateli předán daňový doklad – konečná faktura (vyúčtování doplatku na Cenu za provedení Díla). Konečná faktura bude vystavena se splatností </w:t>
      </w:r>
      <w:r w:rsidR="001E533F">
        <w:rPr>
          <w:rFonts w:asciiTheme="minorHAnsi" w:hAnsiTheme="minorHAnsi" w:cstheme="minorHAnsi"/>
        </w:rPr>
        <w:t>15</w:t>
      </w:r>
      <w:r w:rsidRPr="00253973">
        <w:rPr>
          <w:rFonts w:asciiTheme="minorHAnsi" w:hAnsiTheme="minorHAnsi" w:cstheme="minorHAnsi"/>
        </w:rPr>
        <w:t xml:space="preserve"> (slovy: </w:t>
      </w:r>
      <w:r w:rsidR="00AF0907">
        <w:rPr>
          <w:rFonts w:asciiTheme="minorHAnsi" w:hAnsiTheme="minorHAnsi" w:cstheme="minorHAnsi"/>
        </w:rPr>
        <w:t>patnáct</w:t>
      </w:r>
      <w:r w:rsidRPr="00253973">
        <w:rPr>
          <w:rFonts w:asciiTheme="minorHAnsi" w:hAnsiTheme="minorHAnsi" w:cstheme="minorHAnsi"/>
        </w:rPr>
        <w:t>) kalendářních dní ode dne řádného předání Díla.</w:t>
      </w:r>
    </w:p>
    <w:p w14:paraId="5E88D587" w14:textId="5F562E52" w:rsidR="004B0524" w:rsidRPr="000A25AA" w:rsidRDefault="004B0524" w:rsidP="004D2D5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b/>
          <w:bCs/>
        </w:rPr>
      </w:pPr>
      <w:r w:rsidRPr="00253973">
        <w:rPr>
          <w:rFonts w:asciiTheme="minorHAnsi" w:hAnsiTheme="minorHAnsi" w:cstheme="minorHAnsi"/>
        </w:rPr>
        <w:t xml:space="preserve">Každá faktura musí být označena názvem a číslem projektu: </w:t>
      </w:r>
      <w:bookmarkStart w:id="1" w:name="_Hlk37235488"/>
      <w:r w:rsidR="009F2C55" w:rsidRPr="002A7D61">
        <w:rPr>
          <w:rFonts w:asciiTheme="minorHAnsi" w:hAnsiTheme="minorHAnsi" w:cstheme="minorHAnsi"/>
        </w:rPr>
        <w:t xml:space="preserve">III. etapa – Revitalizace vybraných částí Arcibiskupského zámku v Kroměříži </w:t>
      </w:r>
      <w:r w:rsidR="009F2C55" w:rsidRPr="002A7D61">
        <w:rPr>
          <w:rFonts w:asciiTheme="minorHAnsi" w:hAnsiTheme="minorHAnsi" w:cstheme="minorHAnsi"/>
          <w:shd w:val="clear" w:color="auto" w:fill="FFFFFF"/>
        </w:rPr>
        <w:t>CZ.06.04.04/00/22_051/0003672</w:t>
      </w:r>
      <w:r w:rsidR="009F2C55" w:rsidRPr="002A7D61">
        <w:rPr>
          <w:rFonts w:asciiTheme="minorHAnsi" w:hAnsiTheme="minorHAnsi" w:cstheme="minorHAnsi"/>
        </w:rPr>
        <w:t>.</w:t>
      </w:r>
      <w:r w:rsidR="009F2C55">
        <w:rPr>
          <w:rFonts w:asciiTheme="minorHAnsi" w:hAnsiTheme="minorHAnsi" w:cstheme="minorHAnsi"/>
        </w:rPr>
        <w:t xml:space="preserve"> </w:t>
      </w:r>
      <w:bookmarkEnd w:id="1"/>
    </w:p>
    <w:p w14:paraId="65E6B52B" w14:textId="168BF689" w:rsidR="00F66FEC" w:rsidRPr="000A25AA" w:rsidRDefault="00A702DA" w:rsidP="00F66FEC">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A25AA">
        <w:rPr>
          <w:rFonts w:asciiTheme="minorHAnsi" w:hAnsiTheme="minorHAnsi" w:cstheme="minorHAnsi"/>
        </w:rPr>
        <w:t>Zhotovitel</w:t>
      </w:r>
      <w:r w:rsidR="00F66FEC" w:rsidRPr="000A25AA">
        <w:rPr>
          <w:rFonts w:asciiTheme="minorHAnsi" w:hAnsiTheme="minorHAnsi" w:cstheme="minorHAnsi"/>
        </w:rPr>
        <w:t xml:space="preserve"> zajistí řádné a včasné plnění finančních závazků svým poddodavatelům, kdy za řádné a včasné plnění se považuje plné uhrazení poddodavatelem vystavených faktur za plnění poskytnutá k plnění zakázky, ve sjednaných termínech a zcela v souladu se smluvními podmínkami uzavřeného smluvního vztahu s poddodavatelem.</w:t>
      </w:r>
    </w:p>
    <w:p w14:paraId="240DE2FB" w14:textId="77777777" w:rsidR="00710F9A" w:rsidRDefault="00710F9A" w:rsidP="005329AA">
      <w:pPr>
        <w:autoSpaceDE w:val="0"/>
        <w:autoSpaceDN w:val="0"/>
        <w:adjustRightInd w:val="0"/>
        <w:spacing w:after="0" w:line="240" w:lineRule="auto"/>
        <w:rPr>
          <w:rFonts w:asciiTheme="minorHAnsi" w:hAnsiTheme="minorHAnsi" w:cstheme="minorHAnsi"/>
          <w:b/>
          <w:bCs/>
        </w:rPr>
      </w:pPr>
    </w:p>
    <w:p w14:paraId="0B4534F9" w14:textId="77777777" w:rsidR="004B0524" w:rsidRPr="00253973" w:rsidRDefault="004B0524" w:rsidP="00BD6066">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Součinnost smluvních stran</w:t>
      </w:r>
    </w:p>
    <w:p w14:paraId="790DE3CF" w14:textId="77777777" w:rsidR="004B0524" w:rsidRPr="00253973" w:rsidRDefault="004B0524" w:rsidP="001757E3">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24E9749C" w14:textId="77777777" w:rsidR="004B0524" w:rsidRPr="00253973"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se zavazují vyvinout veškeré úsilí k vytvoření potřebných podmínek pro realizaci Díla dle této smlouvy, které vyplývají z jejich smluvního postavení. To platí i v případech, kde to není výslovně stanoveno ustanovením této smlouvy.</w:t>
      </w:r>
    </w:p>
    <w:p w14:paraId="2B2B5A9E" w14:textId="77777777" w:rsidR="004B0524" w:rsidRPr="00253973"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Pokud jsou kterékoli ze smluvních stran známy skutečnosti, které jí brání nebo budou bránit, aby dostála svým povinnostem vyplývajícím z této smlouvy,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39401FFD" w14:textId="77777777" w:rsidR="004B0524" w:rsidRPr="00E06250"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bookmarkStart w:id="2" w:name="_Hlk485390522"/>
      <w:r w:rsidRPr="00253973">
        <w:rPr>
          <w:rFonts w:asciiTheme="minorHAnsi" w:hAnsiTheme="minorHAnsi" w:cstheme="minorHAnsi"/>
        </w:rPr>
        <w:t>Zhotovitel se zavazuje</w:t>
      </w:r>
      <w:bookmarkEnd w:id="2"/>
      <w:r w:rsidRPr="00253973">
        <w:rPr>
          <w:rFonts w:asciiTheme="minorHAnsi" w:hAnsiTheme="minorHAnsi" w:cstheme="minorHAnsi"/>
        </w:rPr>
        <w:t xml:space="preserv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w:t>
      </w:r>
      <w:r w:rsidRPr="00E06250">
        <w:rPr>
          <w:rFonts w:asciiTheme="minorHAnsi" w:hAnsiTheme="minorHAnsi" w:cstheme="minorHAnsi"/>
        </w:rPr>
        <w:t>poskytne objednateli, zástupci objednatele jednajícímu ve věcech technických a jiným osobám zúčastněným na provádění Díla veškeré potřebné doklady, konzultace, pomoc a jinou součinnost.</w:t>
      </w:r>
    </w:p>
    <w:p w14:paraId="6C17F66A" w14:textId="127DAEFA" w:rsidR="004B0524" w:rsidRPr="00E06250" w:rsidRDefault="00D933F4" w:rsidP="005329AA">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E06250">
        <w:rPr>
          <w:rFonts w:asciiTheme="minorHAnsi" w:hAnsiTheme="minorHAnsi" w:cstheme="minorHAnsi"/>
          <w:bCs/>
        </w:rPr>
        <w:t xml:space="preserve">Zhotovitel se zavazuje </w:t>
      </w:r>
      <w:r w:rsidR="00723CA2" w:rsidRPr="00E06250">
        <w:rPr>
          <w:rFonts w:asciiTheme="minorHAnsi" w:hAnsiTheme="minorHAnsi" w:cstheme="minorHAnsi"/>
          <w:bCs/>
        </w:rPr>
        <w:t xml:space="preserve">v případě potřeby </w:t>
      </w:r>
      <w:r w:rsidRPr="00E06250">
        <w:rPr>
          <w:rFonts w:asciiTheme="minorHAnsi" w:hAnsiTheme="minorHAnsi" w:cstheme="minorHAnsi"/>
          <w:bCs/>
        </w:rPr>
        <w:t>koordinovat činnosti</w:t>
      </w:r>
      <w:r w:rsidR="002C380C" w:rsidRPr="00E06250">
        <w:rPr>
          <w:rFonts w:asciiTheme="minorHAnsi" w:hAnsiTheme="minorHAnsi" w:cstheme="minorHAnsi"/>
          <w:bCs/>
        </w:rPr>
        <w:t xml:space="preserve"> s</w:t>
      </w:r>
      <w:r w:rsidR="00723CA2" w:rsidRPr="00E06250">
        <w:rPr>
          <w:rFonts w:asciiTheme="minorHAnsi" w:hAnsiTheme="minorHAnsi" w:cstheme="minorHAnsi"/>
          <w:bCs/>
        </w:rPr>
        <w:t xml:space="preserve"> dodavateli </w:t>
      </w:r>
      <w:r w:rsidR="002C380C" w:rsidRPr="00E06250">
        <w:rPr>
          <w:rFonts w:asciiTheme="minorHAnsi" w:hAnsiTheme="minorHAnsi" w:cstheme="minorHAnsi"/>
          <w:bCs/>
        </w:rPr>
        <w:t xml:space="preserve">ostatních částí zakázky. </w:t>
      </w:r>
    </w:p>
    <w:p w14:paraId="6E55219D"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52F76D75" w14:textId="77777777" w:rsidR="004B0524" w:rsidRPr="00253973" w:rsidRDefault="004B0524" w:rsidP="00BD6066">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Prohlášení a závazky zhotovitele, oprávnění objednatele</w:t>
      </w:r>
    </w:p>
    <w:p w14:paraId="792F1138" w14:textId="77777777" w:rsidR="004B0524" w:rsidRPr="00253973" w:rsidRDefault="004B0524" w:rsidP="001757E3">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1DB48AE1" w14:textId="115A56A2" w:rsidR="004B0524" w:rsidRPr="00253973"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Zhotovitel prohlašuje, že se plně seznámil s rozsahem a povahou Díla, s Místem </w:t>
      </w:r>
      <w:r w:rsidR="00E811F6">
        <w:rPr>
          <w:rFonts w:asciiTheme="minorHAnsi" w:hAnsiTheme="minorHAnsi" w:cstheme="minorHAnsi"/>
        </w:rPr>
        <w:t>plnění</w:t>
      </w:r>
      <w:r w:rsidRPr="00253973">
        <w:rPr>
          <w:rFonts w:asciiTheme="minorHAnsi" w:hAnsiTheme="minorHAnsi" w:cstheme="minorHAnsi"/>
        </w:rPr>
        <w:t xml:space="preserve">, že jsou mu známy veškeré technické, kvalitativní a jiné podmínky provádění Díla dané </w:t>
      </w:r>
      <w:r w:rsidR="00E811F6">
        <w:rPr>
          <w:rFonts w:asciiTheme="minorHAnsi" w:hAnsiTheme="minorHAnsi" w:cstheme="minorHAnsi"/>
        </w:rPr>
        <w:t xml:space="preserve">technickou </w:t>
      </w:r>
      <w:r w:rsidRPr="00253973">
        <w:rPr>
          <w:rFonts w:asciiTheme="minorHAnsi" w:hAnsiTheme="minorHAnsi" w:cstheme="minorHAnsi"/>
        </w:rPr>
        <w:t>dokumentací a že disponuje takovými kapacitami a odbornými znalostmi, které jsou pro řádné provedení Díla nezbytné. Zhotovitel na základě uvedeného prohlašuje, že splní závazek založený touto smlouvou včas a řádně, za sjednanou cenu, aniž by podmiňoval splnění závazku poskytnutím jiné než dohodnuté součinnosti.</w:t>
      </w:r>
    </w:p>
    <w:p w14:paraId="3240A531" w14:textId="31319E5F" w:rsidR="004B0524" w:rsidRPr="00253973" w:rsidRDefault="004B0524" w:rsidP="00BD606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Smluvní strany si sjednaly, že objednatel je oprávněn sám či prostřednictvím třetí osoby vykonávat v Místě </w:t>
      </w:r>
      <w:r w:rsidR="00E811F6">
        <w:rPr>
          <w:rFonts w:asciiTheme="minorHAnsi" w:hAnsiTheme="minorHAnsi" w:cstheme="minorHAnsi"/>
        </w:rPr>
        <w:t>plnění</w:t>
      </w:r>
      <w:r w:rsidRPr="00253973">
        <w:rPr>
          <w:rFonts w:asciiTheme="minorHAnsi" w:hAnsiTheme="minorHAnsi" w:cstheme="minorHAnsi"/>
        </w:rPr>
        <w:t xml:space="preserve"> kontrolně-technický dozor objednatele a v jeho průběhu zejména sledovat, zda jsou práce na Díle prováděny dle </w:t>
      </w:r>
      <w:r w:rsidR="00E811F6">
        <w:rPr>
          <w:rFonts w:asciiTheme="minorHAnsi" w:hAnsiTheme="minorHAnsi" w:cstheme="minorHAnsi"/>
        </w:rPr>
        <w:t xml:space="preserve">této smlouvy a </w:t>
      </w:r>
      <w:r w:rsidR="00CF2299">
        <w:rPr>
          <w:rFonts w:asciiTheme="minorHAnsi" w:hAnsiTheme="minorHAnsi" w:cstheme="minorHAnsi"/>
        </w:rPr>
        <w:t xml:space="preserve">Technické </w:t>
      </w:r>
      <w:r w:rsidR="00E811F6">
        <w:rPr>
          <w:rFonts w:asciiTheme="minorHAnsi" w:hAnsiTheme="minorHAnsi" w:cstheme="minorHAnsi"/>
        </w:rPr>
        <w:t>dokumentace</w:t>
      </w:r>
      <w:r w:rsidRPr="00CE64FA">
        <w:rPr>
          <w:rFonts w:asciiTheme="minorHAnsi" w:hAnsiTheme="minorHAnsi" w:cstheme="minorHAnsi"/>
        </w:rPr>
        <w:t>, technických norem a jiných právních předpisů a v souladu s rozhodnutím orgánů veřejné správy; na nedostatky při provádění Dí</w:t>
      </w:r>
      <w:r w:rsidR="009B3126" w:rsidRPr="00CE64FA">
        <w:rPr>
          <w:rFonts w:asciiTheme="minorHAnsi" w:hAnsiTheme="minorHAnsi" w:cstheme="minorHAnsi"/>
        </w:rPr>
        <w:t>la upozorní zápisem</w:t>
      </w:r>
      <w:r w:rsidR="002C380C" w:rsidRPr="00CE64FA">
        <w:rPr>
          <w:rFonts w:asciiTheme="minorHAnsi" w:hAnsiTheme="minorHAnsi" w:cstheme="minorHAnsi"/>
        </w:rPr>
        <w:t>.</w:t>
      </w:r>
      <w:r w:rsidR="009B3126" w:rsidRPr="00CE64FA">
        <w:rPr>
          <w:rFonts w:asciiTheme="minorHAnsi" w:hAnsiTheme="minorHAnsi" w:cstheme="minorHAnsi"/>
        </w:rPr>
        <w:t xml:space="preserve"> </w:t>
      </w:r>
      <w:r w:rsidRPr="00CE64FA">
        <w:rPr>
          <w:rFonts w:asciiTheme="minorHAnsi" w:hAnsiTheme="minorHAnsi" w:cstheme="minorHAnsi"/>
        </w:rPr>
        <w:t>Osoba vykonávající kontrolně-technický dozor je oprávněna dát pracovníkům zhotovitele příkaz k pře</w:t>
      </w:r>
      <w:r w:rsidR="008E1BE5" w:rsidRPr="00CE64FA">
        <w:rPr>
          <w:rFonts w:asciiTheme="minorHAnsi" w:hAnsiTheme="minorHAnsi" w:cstheme="minorHAnsi"/>
        </w:rPr>
        <w:t xml:space="preserve">rušení prací na provedení Díla </w:t>
      </w:r>
      <w:r w:rsidRPr="00CE64FA">
        <w:rPr>
          <w:rFonts w:asciiTheme="minorHAnsi" w:hAnsiTheme="minorHAnsi" w:cstheme="minorHAnsi"/>
        </w:rPr>
        <w:t>existuje-li riziko</w:t>
      </w:r>
      <w:r w:rsidR="008E1BE5" w:rsidRPr="00CE64FA">
        <w:rPr>
          <w:rFonts w:asciiTheme="minorHAnsi" w:hAnsiTheme="minorHAnsi" w:cstheme="minorHAnsi"/>
        </w:rPr>
        <w:t xml:space="preserve">, že dílo nebude provedeno v souladu s </w:t>
      </w:r>
      <w:r w:rsidR="007862EE">
        <w:rPr>
          <w:rFonts w:asciiTheme="minorHAnsi" w:hAnsiTheme="minorHAnsi" w:cstheme="minorHAnsi"/>
        </w:rPr>
        <w:t xml:space="preserve">technickou </w:t>
      </w:r>
      <w:r w:rsidR="008E1BE5" w:rsidRPr="00CE64FA">
        <w:rPr>
          <w:rFonts w:asciiTheme="minorHAnsi" w:hAnsiTheme="minorHAnsi" w:cstheme="minorHAnsi"/>
        </w:rPr>
        <w:t>dokumentací</w:t>
      </w:r>
      <w:r w:rsidR="007862EE">
        <w:rPr>
          <w:rFonts w:asciiTheme="minorHAnsi" w:hAnsiTheme="minorHAnsi" w:cstheme="minorHAnsi"/>
        </w:rPr>
        <w:t xml:space="preserve"> a touto smlouvou</w:t>
      </w:r>
      <w:r w:rsidR="008E1BE5" w:rsidRPr="00CE64FA">
        <w:rPr>
          <w:rFonts w:asciiTheme="minorHAnsi" w:hAnsiTheme="minorHAnsi" w:cstheme="minorHAnsi"/>
        </w:rPr>
        <w:t>, nebo že dojde ke vzniku škody.</w:t>
      </w:r>
    </w:p>
    <w:p w14:paraId="2897D51E" w14:textId="77777777" w:rsidR="00266634" w:rsidRPr="00253973" w:rsidRDefault="00266634" w:rsidP="00266634">
      <w:pPr>
        <w:pStyle w:val="Odstavecseseznamem"/>
        <w:autoSpaceDE w:val="0"/>
        <w:autoSpaceDN w:val="0"/>
        <w:adjustRightInd w:val="0"/>
        <w:spacing w:after="0" w:line="240" w:lineRule="auto"/>
        <w:ind w:left="567"/>
        <w:jc w:val="both"/>
        <w:rPr>
          <w:rFonts w:asciiTheme="minorHAnsi" w:hAnsiTheme="minorHAnsi" w:cstheme="minorHAnsi"/>
        </w:rPr>
      </w:pPr>
    </w:p>
    <w:p w14:paraId="63D7B457" w14:textId="77777777" w:rsidR="004B0524" w:rsidRPr="00253973" w:rsidRDefault="004B0524" w:rsidP="00887B3C">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Podmínky provádění Díla</w:t>
      </w:r>
    </w:p>
    <w:p w14:paraId="652E62A4" w14:textId="77777777" w:rsidR="004B0524" w:rsidRPr="00253973" w:rsidRDefault="004B0524" w:rsidP="001757E3">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3F8B2324" w14:textId="57955E87" w:rsidR="004B0524" w:rsidRPr="00253973" w:rsidRDefault="004B0524" w:rsidP="00887B3C">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Kvalita zhotovitelem uskutečněného plnění dle této smlouvy musí odpovíd</w:t>
      </w:r>
      <w:r w:rsidR="009F2C55">
        <w:rPr>
          <w:rFonts w:asciiTheme="minorHAnsi" w:hAnsiTheme="minorHAnsi" w:cstheme="minorHAnsi"/>
        </w:rPr>
        <w:t>at veškerým požadavkům uvedeným</w:t>
      </w:r>
      <w:r w:rsidR="00CF2299">
        <w:rPr>
          <w:rFonts w:asciiTheme="minorHAnsi" w:hAnsiTheme="minorHAnsi" w:cstheme="minorHAnsi"/>
        </w:rPr>
        <w:t xml:space="preserve"> v</w:t>
      </w:r>
      <w:r w:rsidR="009F2C55">
        <w:rPr>
          <w:rFonts w:asciiTheme="minorHAnsi" w:hAnsiTheme="minorHAnsi" w:cstheme="minorHAnsi"/>
        </w:rPr>
        <w:t xml:space="preserve"> </w:t>
      </w:r>
      <w:r w:rsidR="007862EE">
        <w:rPr>
          <w:rFonts w:asciiTheme="minorHAnsi" w:hAnsiTheme="minorHAnsi" w:cstheme="minorHAnsi"/>
        </w:rPr>
        <w:t>t</w:t>
      </w:r>
      <w:r w:rsidR="009F2C55">
        <w:rPr>
          <w:rFonts w:asciiTheme="minorHAnsi" w:hAnsiTheme="minorHAnsi" w:cstheme="minorHAnsi"/>
        </w:rPr>
        <w:t xml:space="preserve">echnické </w:t>
      </w:r>
      <w:r w:rsidR="00E811F6">
        <w:rPr>
          <w:rFonts w:asciiTheme="minorHAnsi" w:hAnsiTheme="minorHAnsi" w:cstheme="minorHAnsi"/>
        </w:rPr>
        <w:t>dokumentaci</w:t>
      </w:r>
      <w:r w:rsidR="009F2C55">
        <w:rPr>
          <w:rFonts w:asciiTheme="minorHAnsi" w:hAnsiTheme="minorHAnsi" w:cstheme="minorHAnsi"/>
        </w:rPr>
        <w:t xml:space="preserve">.  </w:t>
      </w:r>
      <w:r w:rsidRPr="00253973">
        <w:rPr>
          <w:rFonts w:asciiTheme="minorHAnsi" w:hAnsiTheme="minorHAnsi" w:cstheme="minorHAnsi"/>
        </w:rPr>
        <w:t xml:space="preserve">Zhotovitel je povinen dodržet při provádění Díla veškeré platné právní předpisy, jakož i všechny podmínky určené touto smlouvou. </w:t>
      </w:r>
    </w:p>
    <w:p w14:paraId="57CFF5B1" w14:textId="6AE14ABF" w:rsidR="004B0524" w:rsidRPr="00B5211A" w:rsidRDefault="004B0524" w:rsidP="00887B3C">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Pro Dílo použije zhotovitel jen materiály a výrobky, které mají takové vlastnosti, aby po dobu předpokládané existence Díla byl, při běžné </w:t>
      </w:r>
      <w:r w:rsidRPr="00B5211A">
        <w:rPr>
          <w:rFonts w:asciiTheme="minorHAnsi" w:hAnsiTheme="minorHAnsi" w:cstheme="minorHAnsi"/>
        </w:rPr>
        <w:t>údržbě, zaručen</w:t>
      </w:r>
      <w:r w:rsidR="00CE039B" w:rsidRPr="00B5211A">
        <w:rPr>
          <w:rFonts w:asciiTheme="minorHAnsi" w:hAnsiTheme="minorHAnsi" w:cstheme="minorHAnsi"/>
        </w:rPr>
        <w:t xml:space="preserve"> požadovaný výsledek </w:t>
      </w:r>
      <w:r w:rsidR="00F471C9">
        <w:rPr>
          <w:rFonts w:asciiTheme="minorHAnsi" w:hAnsiTheme="minorHAnsi" w:cstheme="minorHAnsi"/>
        </w:rPr>
        <w:t>D</w:t>
      </w:r>
      <w:r w:rsidR="00CE039B" w:rsidRPr="00B5211A">
        <w:rPr>
          <w:rFonts w:asciiTheme="minorHAnsi" w:hAnsiTheme="minorHAnsi" w:cstheme="minorHAnsi"/>
        </w:rPr>
        <w:t>íla</w:t>
      </w:r>
      <w:r w:rsidR="00A25059" w:rsidRPr="00B5211A">
        <w:rPr>
          <w:rFonts w:asciiTheme="minorHAnsi" w:hAnsiTheme="minorHAnsi" w:cstheme="minorHAnsi"/>
        </w:rPr>
        <w:t>.</w:t>
      </w:r>
      <w:r w:rsidR="00CE039B" w:rsidRPr="00B5211A">
        <w:rPr>
          <w:rFonts w:asciiTheme="minorHAnsi" w:hAnsiTheme="minorHAnsi" w:cstheme="minorHAnsi"/>
        </w:rPr>
        <w:t xml:space="preserve"> </w:t>
      </w:r>
      <w:r w:rsidRPr="00B5211A">
        <w:rPr>
          <w:rFonts w:asciiTheme="minorHAnsi" w:hAnsiTheme="minorHAnsi" w:cstheme="minorHAnsi"/>
        </w:rPr>
        <w:t xml:space="preserve"> </w:t>
      </w:r>
    </w:p>
    <w:p w14:paraId="60116A6E" w14:textId="15C9AD84" w:rsidR="004B0524" w:rsidRPr="00253973" w:rsidRDefault="004B0524" w:rsidP="00887B3C">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B5211A">
        <w:rPr>
          <w:rFonts w:asciiTheme="minorHAnsi" w:hAnsiTheme="minorHAnsi" w:cstheme="minorHAnsi"/>
        </w:rPr>
        <w:t xml:space="preserve">Zhotovitel se zavazuje, že zajistí provádění Díla </w:t>
      </w:r>
      <w:r w:rsidR="003770D4" w:rsidRPr="00B5211A">
        <w:rPr>
          <w:rFonts w:asciiTheme="minorHAnsi" w:hAnsiTheme="minorHAnsi" w:cstheme="minorHAnsi"/>
        </w:rPr>
        <w:t xml:space="preserve">v místě plnění </w:t>
      </w:r>
      <w:r w:rsidRPr="00B5211A">
        <w:rPr>
          <w:rFonts w:asciiTheme="minorHAnsi" w:hAnsiTheme="minorHAnsi" w:cstheme="minorHAnsi"/>
        </w:rPr>
        <w:t>tak, aby</w:t>
      </w:r>
      <w:r w:rsidRPr="00253973">
        <w:rPr>
          <w:rFonts w:asciiTheme="minorHAnsi" w:hAnsiTheme="minorHAnsi" w:cstheme="minorHAnsi"/>
        </w:rPr>
        <w:t xml:space="preserve"> toto:</w:t>
      </w:r>
    </w:p>
    <w:p w14:paraId="172CE3B7" w14:textId="5FFD7D3E" w:rsidR="004B0524" w:rsidRPr="00253973" w:rsidRDefault="004B0524" w:rsidP="00887B3C">
      <w:pPr>
        <w:pStyle w:val="Odstavecseseznamem"/>
        <w:numPr>
          <w:ilvl w:val="0"/>
          <w:numId w:val="7"/>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v co nejmenší míře omezovalo užívání Místa </w:t>
      </w:r>
      <w:r w:rsidR="00E811F6">
        <w:rPr>
          <w:rFonts w:asciiTheme="minorHAnsi" w:hAnsiTheme="minorHAnsi" w:cstheme="minorHAnsi"/>
        </w:rPr>
        <w:t>plnění</w:t>
      </w:r>
      <w:r w:rsidRPr="00253973">
        <w:rPr>
          <w:rFonts w:asciiTheme="minorHAnsi" w:hAnsiTheme="minorHAnsi" w:cstheme="minorHAnsi"/>
        </w:rPr>
        <w:t xml:space="preserve">, </w:t>
      </w:r>
    </w:p>
    <w:p w14:paraId="3028B095" w14:textId="77777777" w:rsidR="004B0524" w:rsidRPr="00253973" w:rsidRDefault="004B0524" w:rsidP="005329AA">
      <w:pPr>
        <w:pStyle w:val="Odstavecseseznamem"/>
        <w:numPr>
          <w:ilvl w:val="0"/>
          <w:numId w:val="7"/>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neobtěžovalo třetí osoby a okolní prostory zejména hlukem, pachem, emisemi, prachem, vibracemi, exhalacemi a zastíněním nad míru přiměřenou poměrům,</w:t>
      </w:r>
    </w:p>
    <w:p w14:paraId="240B1A73" w14:textId="77777777" w:rsidR="004B0524" w:rsidRPr="00253973" w:rsidRDefault="004B0524" w:rsidP="005329AA">
      <w:pPr>
        <w:pStyle w:val="Odstavecseseznamem"/>
        <w:numPr>
          <w:ilvl w:val="0"/>
          <w:numId w:val="7"/>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nemělo nepříznivý vliv na životní prostředí za současné minimalizace negativních vlivů na okolí</w:t>
      </w:r>
      <w:r w:rsidR="00CE039B" w:rsidRPr="00253973">
        <w:rPr>
          <w:rFonts w:asciiTheme="minorHAnsi" w:hAnsiTheme="minorHAnsi" w:cstheme="minorHAnsi"/>
        </w:rPr>
        <w:t xml:space="preserve"> provádění díla</w:t>
      </w:r>
      <w:r w:rsidRPr="00253973">
        <w:rPr>
          <w:rFonts w:asciiTheme="minorHAnsi" w:hAnsiTheme="minorHAnsi" w:cstheme="minorHAnsi"/>
        </w:rPr>
        <w:t>,</w:t>
      </w:r>
    </w:p>
    <w:p w14:paraId="7233D7E9" w14:textId="77777777" w:rsidR="004B0524" w:rsidRPr="00253973" w:rsidRDefault="004B0524" w:rsidP="00CE039B">
      <w:pPr>
        <w:autoSpaceDE w:val="0"/>
        <w:autoSpaceDN w:val="0"/>
        <w:adjustRightInd w:val="0"/>
        <w:spacing w:after="0" w:line="240" w:lineRule="auto"/>
        <w:ind w:left="567"/>
        <w:jc w:val="both"/>
        <w:rPr>
          <w:rFonts w:asciiTheme="minorHAnsi" w:hAnsiTheme="minorHAnsi" w:cstheme="minorHAnsi"/>
        </w:rPr>
      </w:pPr>
      <w:r w:rsidRPr="00253973">
        <w:rPr>
          <w:rFonts w:asciiTheme="minorHAnsi" w:hAnsiTheme="minorHAnsi" w:cstheme="minorHAnsi"/>
        </w:rPr>
        <w:t>Za dodržení povinností dle tohoto odstavce smlouvy ze strany poddodavatelů odpovídá zhotovitel objednateli tak, jako by jednal sám.</w:t>
      </w:r>
    </w:p>
    <w:p w14:paraId="49EF03D3" w14:textId="77777777" w:rsidR="004B0524" w:rsidRPr="00253973" w:rsidRDefault="004B0524" w:rsidP="00CE559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na sebe přejímá zodpovědnost a ručení za škody způsobené všemi osobami zúčastněnými na provádění Díla po celou dobu provádění Díla, tzn. do převzetí Díla objednatelem bez vad a nedodělků, stejně tak zhotovitel odpovídá za škody způsobené svou činností objednateli nebo třetí osobě na majetku, tzn., že v případě jakéhokoliv narušení či poškození majetku je zhotovitel povinen bez zbytečného odkladu tuto škodu odstranit, a není-li to možné, tak poskytnout objednateli finanční náhradu.</w:t>
      </w:r>
    </w:p>
    <w:p w14:paraId="524B2E34" w14:textId="18584DD7" w:rsidR="00A47B12" w:rsidRPr="005C72C7" w:rsidRDefault="00A47B12" w:rsidP="00A47B12">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5C72C7">
        <w:rPr>
          <w:rFonts w:asciiTheme="minorHAnsi" w:hAnsiTheme="minorHAnsi" w:cstheme="minorHAnsi"/>
        </w:rPr>
        <w:t>Zhotovitel je oprávněn provádět Dílo prostřednictvím poddodavatelů, které identifikoval v</w:t>
      </w:r>
      <w:r w:rsidR="007862EE">
        <w:rPr>
          <w:rFonts w:asciiTheme="minorHAnsi" w:hAnsiTheme="minorHAnsi" w:cstheme="minorHAnsi"/>
        </w:rPr>
        <w:t>e výběrovém</w:t>
      </w:r>
      <w:r w:rsidRPr="005C72C7">
        <w:rPr>
          <w:rFonts w:asciiTheme="minorHAnsi" w:hAnsiTheme="minorHAnsi" w:cstheme="minorHAnsi"/>
        </w:rPr>
        <w:t xml:space="preserve"> řízení pro</w:t>
      </w:r>
      <w:r w:rsidR="00E811F6">
        <w:rPr>
          <w:rFonts w:asciiTheme="minorHAnsi" w:hAnsiTheme="minorHAnsi" w:cstheme="minorHAnsi"/>
        </w:rPr>
        <w:t xml:space="preserve"> </w:t>
      </w:r>
      <w:r w:rsidRPr="005C72C7">
        <w:rPr>
          <w:rFonts w:asciiTheme="minorHAnsi" w:hAnsiTheme="minorHAnsi" w:cstheme="minorHAnsi"/>
        </w:rPr>
        <w:t xml:space="preserve">zakázku. Seznam předpokládaných poddodavatelů je </w:t>
      </w:r>
      <w:r w:rsidR="00AF0D20" w:rsidRPr="005C72C7">
        <w:rPr>
          <w:rFonts w:asciiTheme="minorHAnsi" w:hAnsiTheme="minorHAnsi" w:cstheme="minorHAnsi"/>
        </w:rPr>
        <w:t>přílohou č. 2</w:t>
      </w:r>
      <w:r w:rsidRPr="005C72C7">
        <w:rPr>
          <w:rFonts w:asciiTheme="minorHAnsi" w:hAnsiTheme="minorHAnsi" w:cstheme="minorHAnsi"/>
        </w:rPr>
        <w:t xml:space="preserve"> </w:t>
      </w:r>
      <w:proofErr w:type="gramStart"/>
      <w:r w:rsidRPr="005C72C7">
        <w:rPr>
          <w:rFonts w:asciiTheme="minorHAnsi" w:hAnsiTheme="minorHAnsi" w:cstheme="minorHAnsi"/>
        </w:rPr>
        <w:t>této</w:t>
      </w:r>
      <w:proofErr w:type="gramEnd"/>
      <w:r w:rsidRPr="005C72C7">
        <w:rPr>
          <w:rFonts w:asciiTheme="minorHAnsi" w:hAnsiTheme="minorHAnsi" w:cstheme="minorHAnsi"/>
        </w:rPr>
        <w:t xml:space="preserve"> smlouvy. </w:t>
      </w:r>
      <w:r w:rsidR="005C72C7">
        <w:rPr>
          <w:rFonts w:asciiTheme="minorHAnsi" w:hAnsiTheme="minorHAnsi" w:cstheme="minorHAnsi"/>
        </w:rPr>
        <w:t>V případě změny se z</w:t>
      </w:r>
      <w:r w:rsidRPr="005C72C7">
        <w:rPr>
          <w:rFonts w:asciiTheme="minorHAnsi" w:hAnsiTheme="minorHAnsi" w:cstheme="minorHAnsi"/>
        </w:rPr>
        <w:t>hotovitel zavazuje k aktualizaci seznamu předpokládaných poddodavatelů a jejich aktuálního podílu na realizaci Díla.</w:t>
      </w:r>
      <w:r w:rsidR="00BB7F7E" w:rsidRPr="005C72C7">
        <w:rPr>
          <w:rFonts w:asciiTheme="minorHAnsi" w:hAnsiTheme="minorHAnsi" w:cstheme="minorHAnsi"/>
        </w:rPr>
        <w:t xml:space="preserve"> Pro aktualizaci tohoto seznamu není nutné uzavírat dodatek.</w:t>
      </w:r>
      <w:r w:rsidRPr="005C72C7">
        <w:rPr>
          <w:rFonts w:asciiTheme="minorHAnsi" w:hAnsiTheme="minorHAnsi" w:cstheme="minorHAnsi"/>
        </w:rPr>
        <w:t xml:space="preserve"> </w:t>
      </w:r>
    </w:p>
    <w:p w14:paraId="7D76F0E3"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57043D0F" w14:textId="77777777" w:rsidR="004B0524" w:rsidRPr="00253973" w:rsidRDefault="004B0524" w:rsidP="00CE559E">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Záruka za jakost a zkoušky Díla</w:t>
      </w:r>
    </w:p>
    <w:p w14:paraId="58A74762"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246A59C3" w14:textId="0EAF010F" w:rsidR="004B0524" w:rsidRPr="004640C3" w:rsidRDefault="004B0524" w:rsidP="00205924">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Zhotovitel odpovídá za úplnost a funkčnost Díla, za jeho kvalitu, která bude odpovídat </w:t>
      </w:r>
      <w:r w:rsidR="00E811F6">
        <w:rPr>
          <w:rFonts w:asciiTheme="minorHAnsi" w:hAnsiTheme="minorHAnsi" w:cstheme="minorHAnsi"/>
        </w:rPr>
        <w:t xml:space="preserve">smlouvě a </w:t>
      </w:r>
      <w:r w:rsidR="007862EE">
        <w:rPr>
          <w:rFonts w:asciiTheme="minorHAnsi" w:hAnsiTheme="minorHAnsi" w:cstheme="minorHAnsi"/>
        </w:rPr>
        <w:t>t</w:t>
      </w:r>
      <w:r w:rsidR="003770D4">
        <w:rPr>
          <w:rFonts w:asciiTheme="minorHAnsi" w:hAnsiTheme="minorHAnsi" w:cstheme="minorHAnsi"/>
        </w:rPr>
        <w:t xml:space="preserve">echnické </w:t>
      </w:r>
      <w:r w:rsidRPr="00253973">
        <w:rPr>
          <w:rFonts w:asciiTheme="minorHAnsi" w:hAnsiTheme="minorHAnsi" w:cstheme="minorHAnsi"/>
        </w:rPr>
        <w:t>dokumentaci, platným technickým normám, standardům a podmínkám výrobců a dodavatelů materiálů, platných v České republice v době jeho realizace</w:t>
      </w:r>
      <w:r w:rsidRPr="004640C3">
        <w:rPr>
          <w:rFonts w:asciiTheme="minorHAnsi" w:hAnsiTheme="minorHAnsi" w:cstheme="minorHAnsi"/>
        </w:rPr>
        <w:t>. Zhotovitel odpovídá za vady, jež má Dílo v době předání a převzetí, a za vady, které se projeví v záruční lhůtě. Za vady díla, které se projeví po záruční lhůtě, odpovídá jen tehdy, pokud jejich příčinou bylo porušení jeho povinností.</w:t>
      </w:r>
    </w:p>
    <w:p w14:paraId="1F025B8B" w14:textId="6BD50F25" w:rsidR="004B0524" w:rsidRPr="004640C3" w:rsidRDefault="004B0524" w:rsidP="00AA3EED">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4640C3">
        <w:rPr>
          <w:rFonts w:asciiTheme="minorHAnsi" w:hAnsiTheme="minorHAnsi" w:cstheme="minorHAnsi"/>
        </w:rPr>
        <w:t>Zhotovitel poskytuje na provedené Dílo záruku v </w:t>
      </w:r>
      <w:r w:rsidRPr="0071219E">
        <w:rPr>
          <w:rFonts w:asciiTheme="minorHAnsi" w:hAnsiTheme="minorHAnsi" w:cstheme="minorHAnsi"/>
        </w:rPr>
        <w:t xml:space="preserve">délce </w:t>
      </w:r>
      <w:r w:rsidR="003770D4" w:rsidRPr="00AE5B25">
        <w:rPr>
          <w:rFonts w:asciiTheme="minorHAnsi" w:hAnsiTheme="minorHAnsi" w:cstheme="minorHAnsi"/>
          <w:b/>
        </w:rPr>
        <w:t>60</w:t>
      </w:r>
      <w:r w:rsidR="00A627D7" w:rsidRPr="00AE5B25">
        <w:rPr>
          <w:rFonts w:asciiTheme="minorHAnsi" w:hAnsiTheme="minorHAnsi" w:cstheme="minorHAnsi"/>
          <w:b/>
        </w:rPr>
        <w:t xml:space="preserve"> měsíců</w:t>
      </w:r>
      <w:r w:rsidR="00F151B0">
        <w:rPr>
          <w:rFonts w:asciiTheme="minorHAnsi" w:hAnsiTheme="minorHAnsi" w:cstheme="minorHAnsi"/>
          <w:b/>
        </w:rPr>
        <w:t xml:space="preserve"> </w:t>
      </w:r>
      <w:r w:rsidR="00F151B0" w:rsidRPr="00AE5B25">
        <w:rPr>
          <w:rFonts w:asciiTheme="minorHAnsi" w:hAnsiTheme="minorHAnsi" w:cstheme="minorHAnsi"/>
        </w:rPr>
        <w:t xml:space="preserve">od </w:t>
      </w:r>
      <w:r w:rsidR="00F471C9">
        <w:rPr>
          <w:rFonts w:asciiTheme="minorHAnsi" w:hAnsiTheme="minorHAnsi" w:cstheme="minorHAnsi"/>
        </w:rPr>
        <w:t>převzetí</w:t>
      </w:r>
      <w:r w:rsidR="00F151B0" w:rsidRPr="00AE5B25">
        <w:rPr>
          <w:rFonts w:asciiTheme="minorHAnsi" w:hAnsiTheme="minorHAnsi" w:cstheme="minorHAnsi"/>
        </w:rPr>
        <w:t xml:space="preserve"> Díla</w:t>
      </w:r>
      <w:r w:rsidR="00F471C9">
        <w:rPr>
          <w:rFonts w:asciiTheme="minorHAnsi" w:hAnsiTheme="minorHAnsi" w:cstheme="minorHAnsi"/>
        </w:rPr>
        <w:t xml:space="preserve"> objednatelem</w:t>
      </w:r>
      <w:r w:rsidR="004640C3" w:rsidRPr="00F151B0">
        <w:rPr>
          <w:rFonts w:asciiTheme="minorHAnsi" w:hAnsiTheme="minorHAnsi" w:cstheme="minorHAnsi"/>
        </w:rPr>
        <w:t>.</w:t>
      </w:r>
    </w:p>
    <w:p w14:paraId="387EA4D6" w14:textId="77777777" w:rsidR="004B0524" w:rsidRPr="00253973" w:rsidRDefault="004B0524" w:rsidP="00205924">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4640C3">
        <w:rPr>
          <w:rFonts w:asciiTheme="minorHAnsi" w:hAnsiTheme="minorHAnsi" w:cstheme="minorHAnsi"/>
        </w:rPr>
        <w:t xml:space="preserve">Objednatel je oprávněn reklamovat v záruční lhůtě dle předchozího odstavce tohoto článku smlouvy vady Díla u zhotovitele, a to písemnou formou. V reklamaci musí být popsána vada Díla, nebo alespoň způsob, jakým se projevuje, a určen nárok objednatele z vady Díla, případně požadavek na způsob odstranění </w:t>
      </w:r>
      <w:r w:rsidRPr="00253973">
        <w:rPr>
          <w:rFonts w:asciiTheme="minorHAnsi" w:hAnsiTheme="minorHAnsi" w:cstheme="minorHAnsi"/>
        </w:rPr>
        <w:t>vad Díla, a to včetně termínu pro odstranění vad Díla zhotovitelem. Objednatel má právo volby způsobu odstranění důsledku vadného plnění.</w:t>
      </w:r>
    </w:p>
    <w:p w14:paraId="6D866833" w14:textId="14E3B230" w:rsidR="004B0524" w:rsidRPr="000A25AA" w:rsidRDefault="004B0524" w:rsidP="00205924">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se zavazuje bez zbytečn</w:t>
      </w:r>
      <w:r w:rsidR="00A627D7" w:rsidRPr="00253973">
        <w:rPr>
          <w:rFonts w:asciiTheme="minorHAnsi" w:hAnsiTheme="minorHAnsi" w:cstheme="minorHAnsi"/>
        </w:rPr>
        <w:t>ého odkladu</w:t>
      </w:r>
      <w:r w:rsidRPr="00253973">
        <w:rPr>
          <w:rFonts w:asciiTheme="minorHAnsi" w:hAnsiTheme="minorHAnsi" w:cstheme="minorHAnsi"/>
        </w:rPr>
        <w:t xml:space="preserve">, bude-li to v daném případě technicky možné, od </w:t>
      </w:r>
      <w:r w:rsidRPr="000A25AA">
        <w:rPr>
          <w:rFonts w:asciiTheme="minorHAnsi" w:hAnsiTheme="minorHAnsi" w:cstheme="minorHAnsi"/>
        </w:rPr>
        <w:t>okamžiku oznámení vady Díla zahájit odstraňování vady Díla, a to i tehdy, neuznává-li zhotovitel odpovědnost za vady či příčiny, které ji vyvolaly, a vady odstranit v technicky co nejkratší lhůtě.</w:t>
      </w:r>
    </w:p>
    <w:p w14:paraId="7E37A996" w14:textId="58BE0EC1" w:rsidR="00586B61" w:rsidRPr="000A25AA" w:rsidRDefault="00586B61" w:rsidP="00586B61">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A25AA">
        <w:rPr>
          <w:rFonts w:asciiTheme="minorHAnsi" w:hAnsiTheme="minorHAnsi" w:cstheme="minorHAnsi"/>
        </w:rPr>
        <w:t xml:space="preserve">Zhotovitel neodpovídá za vady způsobené dodržením nevhodných pokynů daných mu objednatelem, jestliže zhotovitel tuto nevhodnost ani při vynaložení odborné péče nemohl zjistit. Zhotovitel dále neodpovídá za vady díla, které byly způsobeny objednatelem (např. v důsledku neodborného užívání či zanedbání běžné údržby), třetí osobou nebo vyšší mocí. </w:t>
      </w:r>
    </w:p>
    <w:p w14:paraId="58587126" w14:textId="77777777" w:rsidR="004B0524" w:rsidRPr="00586B61" w:rsidRDefault="004B0524" w:rsidP="00205924">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586B61">
        <w:rPr>
          <w:rFonts w:asciiTheme="minorHAnsi" w:hAnsiTheme="minorHAnsi" w:cstheme="minorHAnsi"/>
        </w:rPr>
        <w:t>Smluvní strany se dohodly, že:</w:t>
      </w:r>
    </w:p>
    <w:p w14:paraId="53F9AC20" w14:textId="77777777" w:rsidR="004B0524" w:rsidRPr="00253973" w:rsidRDefault="004B0524" w:rsidP="004872A0">
      <w:pPr>
        <w:pStyle w:val="Odstavecseseznamem"/>
        <w:numPr>
          <w:ilvl w:val="0"/>
          <w:numId w:val="9"/>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neodstraní-li zhotovitel reklamované vady Díla ve sjednané lhůtě, nebo</w:t>
      </w:r>
    </w:p>
    <w:p w14:paraId="2C4D21FD" w14:textId="77777777" w:rsidR="004B0524" w:rsidRPr="00253973" w:rsidRDefault="004B0524" w:rsidP="004872A0">
      <w:pPr>
        <w:pStyle w:val="Odstavecseseznamem"/>
        <w:numPr>
          <w:ilvl w:val="0"/>
          <w:numId w:val="9"/>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nezahájí-li zhotovitel odstraňování vad Díla ve sjednané lhůtě, nebo </w:t>
      </w:r>
    </w:p>
    <w:p w14:paraId="261DC300" w14:textId="77777777" w:rsidR="004B0524" w:rsidRPr="00253973" w:rsidRDefault="004B0524" w:rsidP="004872A0">
      <w:pPr>
        <w:pStyle w:val="Odstavecseseznamem"/>
        <w:numPr>
          <w:ilvl w:val="0"/>
          <w:numId w:val="9"/>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oznámí-li zhotovitel objednateli před uplynutím doby k odstranění vad Díla, že vadu neodstraní, nebo</w:t>
      </w:r>
    </w:p>
    <w:p w14:paraId="5ECE938A" w14:textId="77777777" w:rsidR="004B0524" w:rsidRPr="00253973" w:rsidRDefault="004B0524" w:rsidP="004872A0">
      <w:pPr>
        <w:pStyle w:val="Odstavecseseznamem"/>
        <w:numPr>
          <w:ilvl w:val="0"/>
          <w:numId w:val="9"/>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je-li zřejmé, že zhotovitel reklamované vady nebo nedodělky Díla ve lhůtě stanovené objednatelem přiměřeně dle charakteru vad a nedodělků Díla neodstraní,</w:t>
      </w:r>
    </w:p>
    <w:p w14:paraId="35FF0C58" w14:textId="77777777" w:rsidR="004B0524" w:rsidRPr="00253973" w:rsidRDefault="004B0524" w:rsidP="004872A0">
      <w:pPr>
        <w:autoSpaceDE w:val="0"/>
        <w:autoSpaceDN w:val="0"/>
        <w:adjustRightInd w:val="0"/>
        <w:spacing w:after="0" w:line="240" w:lineRule="auto"/>
        <w:ind w:left="567"/>
        <w:jc w:val="both"/>
        <w:rPr>
          <w:rFonts w:asciiTheme="minorHAnsi" w:hAnsiTheme="minorHAnsi" w:cstheme="minorHAnsi"/>
        </w:rPr>
      </w:pPr>
      <w:r w:rsidRPr="00253973">
        <w:rPr>
          <w:rFonts w:asciiTheme="minorHAnsi" w:hAnsiTheme="minorHAnsi" w:cstheme="minorHAnsi"/>
        </w:rPr>
        <w:t>má objednatel vedle výše uvedených oprávnění též právo zadat, a to po předchozím písemném upozornění zhotovitele, provedení oprav třetí osobě (náhradnímu zhotoviteli). Objednateli v takovém případě vzniká vůči zhotoviteli oprávnění, aby mu zhotovitel zaplatil částku rovnající se ceně, kterou objednatel třetí osobě v důsledku tohoto postupu zaplatil. Nároky objednatele vzniklé vůči zhotoviteli v důsledku odpovědnosti za vady Díla občanského zákoníku a nároky objednatele účtovat zhotoviteli smluvní pokutu zůstávají nedotčeny.</w:t>
      </w:r>
    </w:p>
    <w:p w14:paraId="14896570" w14:textId="77777777"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Práva a povinnosti ze zhotovitelem poskytnuté záruky za jakost nezanikají ani odstoupením kterékoli ze smluvních stran od této smlouvy.</w:t>
      </w:r>
    </w:p>
    <w:p w14:paraId="76052884" w14:textId="77777777"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O reklamačním řízení budou objednatelem pořizovány písemné zápisy ve dvojím vyhotovení, z nichž jeden stejnopis obdrží každá ze smluvních stran.</w:t>
      </w:r>
    </w:p>
    <w:p w14:paraId="21855FA2"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14B280DA" w14:textId="77777777" w:rsidR="004B0524" w:rsidRPr="00253973" w:rsidRDefault="004B0524" w:rsidP="004872A0">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Předání a převzetí Díla</w:t>
      </w:r>
      <w:r w:rsidR="00861974" w:rsidRPr="00253973">
        <w:rPr>
          <w:rFonts w:asciiTheme="minorHAnsi" w:hAnsiTheme="minorHAnsi" w:cstheme="minorHAnsi"/>
          <w:b/>
          <w:bCs/>
          <w:sz w:val="28"/>
          <w:szCs w:val="28"/>
        </w:rPr>
        <w:t xml:space="preserve"> </w:t>
      </w:r>
    </w:p>
    <w:p w14:paraId="1F05EB1D"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06D207C6" w14:textId="77777777"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Nejpozději na poslední den, kdy má zhotovitel dle této smlouvy provádění Díla ukončit a provedené Dílo předat objednateli, svolá zhotovitel přejímací řízení. Na přejímací řízení přizve zhotovitel objednatele písemným oznámením, které musí být doručeno objednateli alespoň deset pracovních dnů předem.</w:t>
      </w:r>
    </w:p>
    <w:p w14:paraId="4280F69E" w14:textId="2C71EA15"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K předání Díla zhotovitelem objednateli dojde na základě předávacího řízení, a to formou písemného předávacího protokolu</w:t>
      </w:r>
      <w:r w:rsidR="00AA4B42">
        <w:rPr>
          <w:rFonts w:asciiTheme="minorHAnsi" w:hAnsiTheme="minorHAnsi" w:cstheme="minorHAnsi"/>
        </w:rPr>
        <w:t>,</w:t>
      </w:r>
      <w:r w:rsidRPr="00253973">
        <w:rPr>
          <w:rFonts w:asciiTheme="minorHAnsi" w:hAnsiTheme="minorHAnsi" w:cstheme="minorHAnsi"/>
        </w:rPr>
        <w:t xml:space="preserve">  který bude podepsán oprávněnými zástupci obou smluvních stran (dále jen „Protokol“). Objednatelem podepsaný Protokol nezbavuje zhotovitele odpovědnosti za event. vady, s nimiž bude Dílo převzato.</w:t>
      </w:r>
    </w:p>
    <w:p w14:paraId="6881F45F" w14:textId="55CFF9AE"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Protokol musí obsahovat alespoň předmět a charakteristiku Díla, Místo </w:t>
      </w:r>
      <w:r w:rsidR="00134FEF">
        <w:rPr>
          <w:rFonts w:asciiTheme="minorHAnsi" w:hAnsiTheme="minorHAnsi" w:cstheme="minorHAnsi"/>
        </w:rPr>
        <w:t>plnění</w:t>
      </w:r>
      <w:r w:rsidRPr="00253973">
        <w:rPr>
          <w:rFonts w:asciiTheme="minorHAnsi" w:hAnsiTheme="minorHAnsi" w:cstheme="minorHAnsi"/>
        </w:rPr>
        <w:t xml:space="preserve"> a zhodnocení jakosti Díla. Pokud budou zjištěny vady, bude Protokol obsahovat soupis zjištěných vad Díla, vyjádření zhotovitele k vadám Díla vytčeným objednatelem. Pokud objednatel Dílo s vadami převezme, budou v Protokolu uvedeny lhůty pro odstranění vad Díla. V Protokolu bude obsaženo jednoznačné prohlášení objednatele, zda Dílo přejímá, či nikoli, a soupis příloh. Protokol bude vyhotoven ve třech stejnopisech, z nichž jeden obdrží zhotovitel a dva objednatel. Každý stejnopis bude podepsán oběma stranami a má právní sílu originálu.</w:t>
      </w:r>
    </w:p>
    <w:p w14:paraId="5C88CCB5" w14:textId="7CB4C621"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V případě, že je objednatelem přebíráno provedené Dílo, skutečnost, že Dílo je dokončeno co do množství, jakosti, kompletnosti a schopnosti trvalého užívání, prokazuje zásadně zhotovitel a za tím účelem předkládá nezbytné písemné doklady objednateli. </w:t>
      </w:r>
    </w:p>
    <w:p w14:paraId="072220B0" w14:textId="26AA60C8" w:rsidR="004B0524" w:rsidRPr="00253973" w:rsidRDefault="004B0524"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Ke dni zahájení přejímacího řízení musí být vyklizeno a uklizeno Místo </w:t>
      </w:r>
      <w:r w:rsidR="00134FEF">
        <w:rPr>
          <w:rFonts w:asciiTheme="minorHAnsi" w:hAnsiTheme="minorHAnsi" w:cstheme="minorHAnsi"/>
        </w:rPr>
        <w:t>plnění</w:t>
      </w:r>
      <w:r w:rsidRPr="00253973">
        <w:rPr>
          <w:rFonts w:asciiTheme="minorHAnsi" w:hAnsiTheme="minorHAnsi" w:cstheme="minorHAnsi"/>
        </w:rPr>
        <w:t xml:space="preserve"> včetně zhotoveného Díla v souladu s touto smlouvou, pokud se strany nedohodnou jinak.</w:t>
      </w:r>
    </w:p>
    <w:p w14:paraId="434CA6C0" w14:textId="1577923D" w:rsidR="004B0524" w:rsidRPr="00253973" w:rsidRDefault="00D03B7D" w:rsidP="004872A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V případě, že j</w:t>
      </w:r>
      <w:r w:rsidR="004B0524" w:rsidRPr="00253973">
        <w:rPr>
          <w:rFonts w:asciiTheme="minorHAnsi" w:hAnsiTheme="minorHAnsi" w:cstheme="minorHAnsi"/>
        </w:rPr>
        <w:t xml:space="preserve">e při přejímání Díla objednatelem prokázáno, že zhotovitelem předávané Dílo </w:t>
      </w:r>
      <w:r w:rsidR="00134FEF">
        <w:rPr>
          <w:rFonts w:asciiTheme="minorHAnsi" w:hAnsiTheme="minorHAnsi" w:cstheme="minorHAnsi"/>
        </w:rPr>
        <w:t>má vady</w:t>
      </w:r>
      <w:r w:rsidR="004B0524" w:rsidRPr="00253973">
        <w:rPr>
          <w:rFonts w:asciiTheme="minorHAnsi" w:hAnsiTheme="minorHAnsi" w:cstheme="minorHAnsi"/>
        </w:rPr>
        <w:t xml:space="preserve">, není objednatel povinen předávané Dílo převzít. Vadou se pro účely této smlouvy rozumí odchylka v kvantitě, kvalitě, rozsahu nebo parametrech Díla, stanovených </w:t>
      </w:r>
      <w:r w:rsidR="00AA4B42">
        <w:rPr>
          <w:rFonts w:asciiTheme="minorHAnsi" w:hAnsiTheme="minorHAnsi" w:cstheme="minorHAnsi"/>
        </w:rPr>
        <w:t xml:space="preserve">Technickou </w:t>
      </w:r>
      <w:r w:rsidR="004B0524" w:rsidRPr="00253973">
        <w:rPr>
          <w:rFonts w:asciiTheme="minorHAnsi" w:hAnsiTheme="minorHAnsi" w:cstheme="minorHAnsi"/>
        </w:rPr>
        <w:t>dokumentací touto smlouvou nebo obecně závaznými předpisy. Pokud objednatel pro vady Dílo nepřevezme, opakuje se přejímací řízení pro jejich odstranění analogicky dle tohoto článku smlouvy.</w:t>
      </w:r>
    </w:p>
    <w:p w14:paraId="6A2104F7" w14:textId="740141D1" w:rsidR="004E2195" w:rsidRDefault="004E2195" w:rsidP="004872A0">
      <w:pPr>
        <w:autoSpaceDE w:val="0"/>
        <w:autoSpaceDN w:val="0"/>
        <w:adjustRightInd w:val="0"/>
        <w:spacing w:after="0" w:line="240" w:lineRule="auto"/>
        <w:jc w:val="both"/>
        <w:rPr>
          <w:rFonts w:asciiTheme="minorHAnsi" w:hAnsiTheme="minorHAnsi" w:cstheme="minorHAnsi"/>
        </w:rPr>
      </w:pPr>
    </w:p>
    <w:p w14:paraId="6F1CC593" w14:textId="77777777" w:rsidR="004B0524" w:rsidRPr="00253973" w:rsidRDefault="004B0524" w:rsidP="00F47D6F">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Úrok z prodlení a smluvní pokuty</w:t>
      </w:r>
    </w:p>
    <w:p w14:paraId="3DD49A67"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203440F4" w14:textId="77777777" w:rsidR="004B0524" w:rsidRPr="00253973"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Pro případ porušení níže uvedených smluvních povinností dohodly smluvní strany tyto ve smyslu ustanovení § 2048 a násl. občanského zákoníku níže uvedené smluvní pokuty, jejichž sjednáním není dotčen nárok objednatele na náhradu škody způsobené porušením povinnosti, zajištěné smluvní pokutou. Pohledávka objednatele na zaplacení smluvní pokuty může být započítána vůči pohledávce zhotovitele na zaplacení Ceny za provedení Díla.</w:t>
      </w:r>
    </w:p>
    <w:p w14:paraId="0FAC9AD3" w14:textId="42A56A86" w:rsidR="004B0524" w:rsidRPr="000B5BD9"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Ocitne-li se zhotovitel v prodlení se splněním lhůty sjednané pro předání a převzetí řádně ukončeného Díla v termínu dle této smlouvy o dílo, je zhotovitel povinen zaplatit objedn</w:t>
      </w:r>
      <w:r w:rsidR="003770D4">
        <w:rPr>
          <w:rFonts w:asciiTheme="minorHAnsi" w:hAnsiTheme="minorHAnsi" w:cstheme="minorHAnsi"/>
        </w:rPr>
        <w:t xml:space="preserve">ateli smluvní pokutu </w:t>
      </w:r>
      <w:r w:rsidR="003770D4" w:rsidRPr="000B5BD9">
        <w:rPr>
          <w:rFonts w:asciiTheme="minorHAnsi" w:hAnsiTheme="minorHAnsi" w:cstheme="minorHAnsi"/>
        </w:rPr>
        <w:t>ve výši 0,1</w:t>
      </w:r>
      <w:r w:rsidRPr="000B5BD9">
        <w:rPr>
          <w:rFonts w:asciiTheme="minorHAnsi" w:hAnsiTheme="minorHAnsi" w:cstheme="minorHAnsi"/>
        </w:rPr>
        <w:t xml:space="preserve"> % z Ceny za provedení Díla</w:t>
      </w:r>
      <w:r w:rsidR="006C5163" w:rsidRPr="000B5BD9">
        <w:rPr>
          <w:rFonts w:asciiTheme="minorHAnsi" w:hAnsiTheme="minorHAnsi" w:cstheme="minorHAnsi"/>
        </w:rPr>
        <w:t xml:space="preserve"> bez DPH</w:t>
      </w:r>
      <w:r w:rsidRPr="000B5BD9">
        <w:rPr>
          <w:rFonts w:asciiTheme="minorHAnsi" w:hAnsiTheme="minorHAnsi" w:cstheme="minorHAnsi"/>
        </w:rPr>
        <w:t>, a to za každý i započatý den prodlení.</w:t>
      </w:r>
    </w:p>
    <w:p w14:paraId="6BBC3D62" w14:textId="25FAD37D" w:rsidR="004B0524" w:rsidRPr="000B5BD9"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B5BD9">
        <w:rPr>
          <w:rFonts w:asciiTheme="minorHAnsi" w:hAnsiTheme="minorHAnsi" w:cstheme="minorHAnsi"/>
        </w:rPr>
        <w:t xml:space="preserve">Pro případ prodlení zhotovitele se splněním povinnosti odstranit vady, se kterými bylo Dílo převzato v termínu dle této smlouvy, je zhotovitel povinen uhradit smluvní pokutu, kterou si smluvní strany sjednaly ve výši </w:t>
      </w:r>
      <w:r w:rsidR="003770D4" w:rsidRPr="000B5BD9">
        <w:rPr>
          <w:rFonts w:asciiTheme="minorHAnsi" w:hAnsiTheme="minorHAnsi" w:cstheme="minorHAnsi"/>
        </w:rPr>
        <w:t>2</w:t>
      </w:r>
      <w:r w:rsidRPr="000B5BD9">
        <w:rPr>
          <w:rFonts w:asciiTheme="minorHAnsi" w:hAnsiTheme="minorHAnsi" w:cstheme="minorHAnsi"/>
        </w:rPr>
        <w:t xml:space="preserve">.000 Kč </w:t>
      </w:r>
      <w:r w:rsidR="00CF2299">
        <w:rPr>
          <w:rFonts w:asciiTheme="minorHAnsi" w:hAnsiTheme="minorHAnsi" w:cstheme="minorHAnsi"/>
        </w:rPr>
        <w:t xml:space="preserve">bez DPH </w:t>
      </w:r>
      <w:r w:rsidRPr="000B5BD9">
        <w:rPr>
          <w:rFonts w:asciiTheme="minorHAnsi" w:hAnsiTheme="minorHAnsi" w:cstheme="minorHAnsi"/>
        </w:rPr>
        <w:t>za každý den a případ prodlení a vadu zvlášť.</w:t>
      </w:r>
    </w:p>
    <w:p w14:paraId="2F8BC34D" w14:textId="67FEF230" w:rsidR="004B0524" w:rsidRPr="000B5BD9"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B5BD9">
        <w:rPr>
          <w:rFonts w:asciiTheme="minorHAnsi" w:hAnsiTheme="minorHAnsi" w:cstheme="minorHAnsi"/>
        </w:rPr>
        <w:t xml:space="preserve">Pro případ prodlení zhotovitele se splněním povinnosti odstranit reklamovanou vadu v termínu dle této smlouvy je zhotovitel povinen uhradit smluvní pokutu, kterou si smluvní strany sjednaly ve výši </w:t>
      </w:r>
      <w:r w:rsidR="003770D4" w:rsidRPr="000B5BD9">
        <w:rPr>
          <w:rFonts w:asciiTheme="minorHAnsi" w:hAnsiTheme="minorHAnsi" w:cstheme="minorHAnsi"/>
        </w:rPr>
        <w:t>1</w:t>
      </w:r>
      <w:r w:rsidRPr="000B5BD9">
        <w:rPr>
          <w:rFonts w:asciiTheme="minorHAnsi" w:hAnsiTheme="minorHAnsi" w:cstheme="minorHAnsi"/>
        </w:rPr>
        <w:t xml:space="preserve">.000 Kč </w:t>
      </w:r>
      <w:r w:rsidR="00CF2299">
        <w:rPr>
          <w:rFonts w:asciiTheme="minorHAnsi" w:hAnsiTheme="minorHAnsi" w:cstheme="minorHAnsi"/>
        </w:rPr>
        <w:t xml:space="preserve">bez DPH </w:t>
      </w:r>
      <w:r w:rsidRPr="000B5BD9">
        <w:rPr>
          <w:rFonts w:asciiTheme="minorHAnsi" w:hAnsiTheme="minorHAnsi" w:cstheme="minorHAnsi"/>
        </w:rPr>
        <w:t>za každý den a případ prodlení - u každé vady zvlášť.</w:t>
      </w:r>
    </w:p>
    <w:p w14:paraId="1FD02DA0" w14:textId="74983066" w:rsidR="004B0524" w:rsidRPr="00253973"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0B5BD9">
        <w:rPr>
          <w:rFonts w:asciiTheme="minorHAnsi" w:hAnsiTheme="minorHAnsi" w:cstheme="minorHAnsi"/>
        </w:rPr>
        <w:t>Pro případ prodlení se splněním povinnosti uklidit a vyklidit Místo provádění Díla a upravit všechny plochy v souladu s projektem tak, jak je sjednáno touto smlouvou, je zhotovitel povinen zaplatit objednateli smluvní pokutu, kterou sml</w:t>
      </w:r>
      <w:r w:rsidR="003770D4" w:rsidRPr="000B5BD9">
        <w:rPr>
          <w:rFonts w:asciiTheme="minorHAnsi" w:hAnsiTheme="minorHAnsi" w:cstheme="minorHAnsi"/>
        </w:rPr>
        <w:t>uvní strany sjednaly ve výši 5</w:t>
      </w:r>
      <w:r w:rsidRPr="000B5BD9">
        <w:rPr>
          <w:rFonts w:asciiTheme="minorHAnsi" w:hAnsiTheme="minorHAnsi" w:cstheme="minorHAnsi"/>
        </w:rPr>
        <w:t xml:space="preserve">00 Kč </w:t>
      </w:r>
      <w:r w:rsidR="00CF2299">
        <w:rPr>
          <w:rFonts w:asciiTheme="minorHAnsi" w:hAnsiTheme="minorHAnsi" w:cstheme="minorHAnsi"/>
        </w:rPr>
        <w:t xml:space="preserve">bez DPH </w:t>
      </w:r>
      <w:r w:rsidRPr="000B5BD9">
        <w:rPr>
          <w:rFonts w:asciiTheme="minorHAnsi" w:hAnsiTheme="minorHAnsi" w:cstheme="minorHAnsi"/>
        </w:rPr>
        <w:t>za každý</w:t>
      </w:r>
      <w:r w:rsidRPr="00253973">
        <w:rPr>
          <w:rFonts w:asciiTheme="minorHAnsi" w:hAnsiTheme="minorHAnsi" w:cstheme="minorHAnsi"/>
        </w:rPr>
        <w:t xml:space="preserve"> den prodlení.</w:t>
      </w:r>
    </w:p>
    <w:p w14:paraId="50D8AECB" w14:textId="3055D4E3" w:rsidR="00763C17" w:rsidRPr="00253973" w:rsidRDefault="004B0524" w:rsidP="00AF0D20">
      <w:pPr>
        <w:pStyle w:val="Odstavecseseznamem"/>
        <w:numPr>
          <w:ilvl w:val="1"/>
          <w:numId w:val="1"/>
        </w:numPr>
        <w:tabs>
          <w:tab w:val="left" w:pos="567"/>
        </w:tabs>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V případě, že bude objednatel v prodlení se splněním povinnosti uhradit daňový doklad v rozsahu, v jakém dle této smlouvy vznikl zhotoviteli nárok na jeho úhradu, nebo poskytnout jiné peněžité plnění, si smluvní strany sjed</w:t>
      </w:r>
      <w:r w:rsidR="00FD41BB" w:rsidRPr="00253973">
        <w:rPr>
          <w:rFonts w:asciiTheme="minorHAnsi" w:hAnsiTheme="minorHAnsi" w:cstheme="minorHAnsi"/>
        </w:rPr>
        <w:t>naly úrok z prodlení ve výši 0,</w:t>
      </w:r>
      <w:r w:rsidRPr="00253973">
        <w:rPr>
          <w:rFonts w:asciiTheme="minorHAnsi" w:hAnsiTheme="minorHAnsi" w:cstheme="minorHAnsi"/>
        </w:rPr>
        <w:t>1% denně z</w:t>
      </w:r>
      <w:r w:rsidR="00EF4E5A">
        <w:rPr>
          <w:rFonts w:asciiTheme="minorHAnsi" w:hAnsiTheme="minorHAnsi" w:cstheme="minorHAnsi"/>
        </w:rPr>
        <w:t> </w:t>
      </w:r>
      <w:r w:rsidRPr="00253973">
        <w:rPr>
          <w:rFonts w:asciiTheme="minorHAnsi" w:hAnsiTheme="minorHAnsi" w:cstheme="minorHAnsi"/>
        </w:rPr>
        <w:t>částky</w:t>
      </w:r>
      <w:r w:rsidR="00EF4E5A">
        <w:rPr>
          <w:rFonts w:asciiTheme="minorHAnsi" w:hAnsiTheme="minorHAnsi" w:cstheme="minorHAnsi"/>
        </w:rPr>
        <w:t xml:space="preserve"> bez DPH</w:t>
      </w:r>
      <w:r w:rsidRPr="00253973">
        <w:rPr>
          <w:rFonts w:asciiTheme="minorHAnsi" w:hAnsiTheme="minorHAnsi" w:cstheme="minorHAnsi"/>
        </w:rPr>
        <w:t>, s jejímž zaplacením bude objednatel v prodlení.</w:t>
      </w:r>
    </w:p>
    <w:p w14:paraId="26BDAB60" w14:textId="5A162D67" w:rsidR="004B0524" w:rsidRPr="00253973" w:rsidRDefault="004B0524" w:rsidP="00AF0D2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pokuta a úrok z prodlení jsou splatné do třiceti dní od data, kdy byla povinné straně doručena písemná výzva k zaplacení stranou oprávněnou, a to na účet oprávněné strany uvedený v písemné výzvě.</w:t>
      </w:r>
    </w:p>
    <w:p w14:paraId="6F2D6058" w14:textId="77777777" w:rsidR="00763C17" w:rsidRPr="00253973" w:rsidRDefault="00763C17" w:rsidP="00AF0D2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Zaplacením smluvní pokuty není dotčen nárok objednatele na náhradu škody způsobené mu porušením některé z povinností zhotovitele.</w:t>
      </w:r>
    </w:p>
    <w:p w14:paraId="3AD60070" w14:textId="77777777" w:rsidR="00763C17" w:rsidRPr="00253973" w:rsidRDefault="00763C17" w:rsidP="00AF0D2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Povinná strana je povinna uhradit smluvní pokutu nezávisle na tom, zda a v jaké výši vznikne druhé straně v této souvislosti škoda. Náhradu škody lze vymáhat samostatně.</w:t>
      </w:r>
    </w:p>
    <w:p w14:paraId="38D9770B" w14:textId="358A3A50" w:rsidR="00AF0D20" w:rsidRPr="00253973" w:rsidRDefault="00AF0D20" w:rsidP="00AF0D20">
      <w:pPr>
        <w:pStyle w:val="Odstavecseseznamem"/>
        <w:autoSpaceDE w:val="0"/>
        <w:autoSpaceDN w:val="0"/>
        <w:adjustRightInd w:val="0"/>
        <w:spacing w:after="0" w:line="240" w:lineRule="auto"/>
        <w:ind w:left="567"/>
        <w:jc w:val="both"/>
        <w:rPr>
          <w:rFonts w:asciiTheme="minorHAnsi" w:hAnsiTheme="minorHAnsi" w:cstheme="minorHAnsi"/>
        </w:rPr>
      </w:pPr>
    </w:p>
    <w:p w14:paraId="3911A912" w14:textId="77777777" w:rsidR="004B0524" w:rsidRPr="00253973" w:rsidRDefault="004B0524" w:rsidP="00F47D6F">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Odstoupení od smlouvy</w:t>
      </w:r>
    </w:p>
    <w:p w14:paraId="758FDB92"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2AE76D8C" w14:textId="77777777" w:rsidR="004B0524" w:rsidRPr="00253973"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se dohodly, že mohou od této smlouvy odstoupit v případech, kdy to stanoví občanský zákoník nebo tato smlouva. Odstoupení od smlouvy musí být provedeno písemnou formou a je účinné okamžikem jeho doručení druhé smluvní straně. Odstoupením od smlouvy zanikají práva a povinnosti smluvních stran ze smlouvy pro dosud nesplněnou část závazku, s výjimkou nároku na náhradu škody, která vznikla porušením této smlouvy. Ustanovení této smlouvy týkající se volby práva, řešení sporů mezi smluvními stranami a jiná ustanovení této smlouvy, která podle projevené vůle smluvních stran nebo vzhledem ke své povaze mají trvat i po ukončení smlouvy, trvají i po odstoupení od této smlouvy</w:t>
      </w:r>
    </w:p>
    <w:p w14:paraId="0B6250EE" w14:textId="77777777" w:rsidR="004B0524" w:rsidRPr="00253973" w:rsidRDefault="004B0524" w:rsidP="00F47D6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se dohodly, že podstatným porušením této smlouvy se rozumí zejména situace, kdy:</w:t>
      </w:r>
    </w:p>
    <w:p w14:paraId="55C76F5C" w14:textId="09EE05BA" w:rsidR="004B0524" w:rsidRPr="00253973" w:rsidRDefault="004B0524" w:rsidP="00F47D6F">
      <w:pPr>
        <w:pStyle w:val="Odstavecseseznamem"/>
        <w:numPr>
          <w:ilvl w:val="0"/>
          <w:numId w:val="10"/>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se </w:t>
      </w:r>
      <w:proofErr w:type="gramStart"/>
      <w:r w:rsidRPr="00253973">
        <w:rPr>
          <w:rFonts w:asciiTheme="minorHAnsi" w:hAnsiTheme="minorHAnsi" w:cstheme="minorHAnsi"/>
        </w:rPr>
        <w:t>zhotovitel</w:t>
      </w:r>
      <w:proofErr w:type="gramEnd"/>
      <w:r w:rsidRPr="00253973">
        <w:rPr>
          <w:rFonts w:asciiTheme="minorHAnsi" w:hAnsiTheme="minorHAnsi" w:cstheme="minorHAnsi"/>
        </w:rPr>
        <w:t xml:space="preserve"> dostane do prodlení s prováděním Díla ve vztahu k termínům provádění Díla, které bude delší než třicet kalendářních dnů,</w:t>
      </w:r>
    </w:p>
    <w:p w14:paraId="5F07FF67" w14:textId="77777777" w:rsidR="004B0524" w:rsidRPr="00253973" w:rsidRDefault="004B0524" w:rsidP="00A57E85">
      <w:pPr>
        <w:pStyle w:val="Odstavecseseznamem"/>
        <w:numPr>
          <w:ilvl w:val="0"/>
          <w:numId w:val="10"/>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zhotovitel po dobu delší než třicet kalendářních dní přerušil bez souhlasu objednatele nebo v rozporu s touto smlouvou práce na provádění Díla, </w:t>
      </w:r>
    </w:p>
    <w:p w14:paraId="50DDEA3C" w14:textId="77777777" w:rsidR="004B0524" w:rsidRPr="00253973" w:rsidRDefault="004B0524" w:rsidP="00F47D6F">
      <w:pPr>
        <w:pStyle w:val="Odstavecseseznamem"/>
        <w:numPr>
          <w:ilvl w:val="0"/>
          <w:numId w:val="10"/>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zhotovitel vstoupil do likvidace,</w:t>
      </w:r>
    </w:p>
    <w:p w14:paraId="6C6FD523" w14:textId="77777777" w:rsidR="004B0524" w:rsidRPr="00253973" w:rsidRDefault="004B0524" w:rsidP="00F47D6F">
      <w:pPr>
        <w:pStyle w:val="Odstavecseseznamem"/>
        <w:numPr>
          <w:ilvl w:val="0"/>
          <w:numId w:val="10"/>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zhotovitel uzavřel smlouvu o prodeji či nájmu podniku či jeho části, na základě které převedl, resp. pronajal, svůj podnik či tu jeho část, jejíž součástí jsou i práva a závazky z právního vztahu dle této smlouvy na třetí osobu,</w:t>
      </w:r>
    </w:p>
    <w:p w14:paraId="19509BA6" w14:textId="77777777" w:rsidR="004B0524" w:rsidRPr="00253973" w:rsidRDefault="004B0524" w:rsidP="00F47D6F">
      <w:pPr>
        <w:pStyle w:val="Odstavecseseznamem"/>
        <w:numPr>
          <w:ilvl w:val="0"/>
          <w:numId w:val="10"/>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bude zahájeno insolvenční řízení dle zák. č. 182/2006 Sb., o úpadku a způsobech jeho řešení, ve znění pozdějších předpisů, jehož předmětem bude úpadek nebo hrozící úpadek zhotovitele,</w:t>
      </w:r>
    </w:p>
    <w:p w14:paraId="44EFEB6A" w14:textId="77777777" w:rsidR="004B0524" w:rsidRPr="00253973" w:rsidRDefault="004B0524" w:rsidP="00A57E85">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V případě odstoupení od této smlouvy kteroukoliv ze smluvních stran provedou smluvní strany nejpozději do 10 dnů ode dne účinnosti odstoupení od smlouvy inventarizaci veškerých vzájemných plnění dle této smlouvy k datu účinnosti odstoupení od smlouvy. Závěrem této inventarizace bude vyčíslení:</w:t>
      </w:r>
    </w:p>
    <w:p w14:paraId="432716ED" w14:textId="77777777" w:rsidR="004B0524" w:rsidRPr="00253973" w:rsidRDefault="004B0524" w:rsidP="00A57E85">
      <w:pPr>
        <w:pStyle w:val="Odstavecseseznamem"/>
        <w:numPr>
          <w:ilvl w:val="0"/>
          <w:numId w:val="11"/>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částky součtu dílčích plateb na Cenu za provedení Díla dle této smlouvy objednatelem zhotoviteli a</w:t>
      </w:r>
    </w:p>
    <w:p w14:paraId="4DA75EA2" w14:textId="77777777" w:rsidR="004B0524" w:rsidRPr="00253973" w:rsidRDefault="004B0524" w:rsidP="00A57E85">
      <w:pPr>
        <w:pStyle w:val="Odstavecseseznamem"/>
        <w:numPr>
          <w:ilvl w:val="0"/>
          <w:numId w:val="11"/>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částky cen věcí, které zhotovitel k provedení Díla účelně opatřil a které se staly k datu účinnosti odstoupení od smlouvy vlastnictvím objednatele, a to v cenách dle této smlouvy, kdy za základ výpočtu budou brány jednotkové ceny dle nabídky zhotovitele učiněné v předmětném zadávacím řízení.</w:t>
      </w:r>
    </w:p>
    <w:p w14:paraId="28E65335" w14:textId="77777777" w:rsidR="004B0524" w:rsidRPr="00253973" w:rsidRDefault="004B0524" w:rsidP="00A57E85">
      <w:pPr>
        <w:autoSpaceDE w:val="0"/>
        <w:autoSpaceDN w:val="0"/>
        <w:adjustRightInd w:val="0"/>
        <w:spacing w:after="0" w:line="240" w:lineRule="auto"/>
        <w:ind w:left="567"/>
        <w:jc w:val="both"/>
        <w:rPr>
          <w:rFonts w:asciiTheme="minorHAnsi" w:hAnsiTheme="minorHAnsi" w:cstheme="minorHAnsi"/>
        </w:rPr>
      </w:pPr>
      <w:r w:rsidRPr="00253973">
        <w:rPr>
          <w:rFonts w:asciiTheme="minorHAnsi" w:hAnsiTheme="minorHAnsi" w:cstheme="minorHAnsi"/>
        </w:rPr>
        <w:t>Smluvní strany si jsou povinny vyplatit shora uvedené částky, včetně případných příslušenství, nejpozději do třiceti dnů ode dne doručení písemné výzvy oprávněné smluvní strany k úhradě.</w:t>
      </w:r>
    </w:p>
    <w:p w14:paraId="17D0CE97"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409236EB" w14:textId="77777777" w:rsidR="004B0524" w:rsidRPr="00253973" w:rsidRDefault="004B0524" w:rsidP="005F7AE0">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Nebezpečí škody na Díle a přechod vlastnického práva</w:t>
      </w:r>
    </w:p>
    <w:p w14:paraId="4451BAD3"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0E79083F" w14:textId="2731F6EB" w:rsidR="004B0524" w:rsidRPr="00253973" w:rsidRDefault="004B0524" w:rsidP="005F7AE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Zhotovitel </w:t>
      </w:r>
      <w:r w:rsidR="009B3126" w:rsidRPr="00253973">
        <w:rPr>
          <w:rFonts w:asciiTheme="minorHAnsi" w:hAnsiTheme="minorHAnsi" w:cstheme="minorHAnsi"/>
        </w:rPr>
        <w:t xml:space="preserve">nese </w:t>
      </w:r>
      <w:r w:rsidRPr="00253973">
        <w:rPr>
          <w:rFonts w:asciiTheme="minorHAnsi" w:hAnsiTheme="minorHAnsi" w:cstheme="minorHAnsi"/>
        </w:rPr>
        <w:t xml:space="preserve">do řádného předání Díla objednateli nebezpečí škody a jiné nebezpečí </w:t>
      </w:r>
      <w:proofErr w:type="gramStart"/>
      <w:r w:rsidRPr="00253973">
        <w:rPr>
          <w:rFonts w:asciiTheme="minorHAnsi" w:hAnsiTheme="minorHAnsi" w:cstheme="minorHAnsi"/>
        </w:rPr>
        <w:t>na</w:t>
      </w:r>
      <w:proofErr w:type="gramEnd"/>
      <w:r w:rsidRPr="00253973">
        <w:rPr>
          <w:rFonts w:asciiTheme="minorHAnsi" w:hAnsiTheme="minorHAnsi" w:cstheme="minorHAnsi"/>
        </w:rPr>
        <w:t xml:space="preserve">: </w:t>
      </w:r>
    </w:p>
    <w:p w14:paraId="543E1953" w14:textId="5F87DD3D" w:rsidR="004B0524" w:rsidRPr="00253973" w:rsidRDefault="004B0524" w:rsidP="005F7AE0">
      <w:pPr>
        <w:pStyle w:val="Odstavecseseznamem"/>
        <w:numPr>
          <w:ilvl w:val="0"/>
          <w:numId w:val="12"/>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Díle a všech jeho zhotovovaných, upravovaných a jiných </w:t>
      </w:r>
      <w:proofErr w:type="gramStart"/>
      <w:r w:rsidRPr="00253973">
        <w:rPr>
          <w:rFonts w:asciiTheme="minorHAnsi" w:hAnsiTheme="minorHAnsi" w:cstheme="minorHAnsi"/>
        </w:rPr>
        <w:t>částech</w:t>
      </w:r>
      <w:proofErr w:type="gramEnd"/>
      <w:r w:rsidRPr="00253973">
        <w:rPr>
          <w:rFonts w:asciiTheme="minorHAnsi" w:hAnsiTheme="minorHAnsi" w:cstheme="minorHAnsi"/>
        </w:rPr>
        <w:t xml:space="preserve"> a</w:t>
      </w:r>
    </w:p>
    <w:p w14:paraId="6D5E6715" w14:textId="39DA8108" w:rsidR="004B0524" w:rsidRPr="00253973" w:rsidRDefault="004B0524" w:rsidP="005F7AE0">
      <w:pPr>
        <w:pStyle w:val="Odstavecseseznamem"/>
        <w:numPr>
          <w:ilvl w:val="0"/>
          <w:numId w:val="12"/>
        </w:numPr>
        <w:autoSpaceDE w:val="0"/>
        <w:autoSpaceDN w:val="0"/>
        <w:adjustRightInd w:val="0"/>
        <w:spacing w:after="0" w:line="240" w:lineRule="auto"/>
        <w:ind w:left="1134" w:hanging="567"/>
        <w:jc w:val="both"/>
        <w:rPr>
          <w:rFonts w:asciiTheme="minorHAnsi" w:hAnsiTheme="minorHAnsi" w:cstheme="minorHAnsi"/>
        </w:rPr>
      </w:pPr>
      <w:proofErr w:type="gramStart"/>
      <w:r w:rsidRPr="00253973">
        <w:rPr>
          <w:rFonts w:asciiTheme="minorHAnsi" w:hAnsiTheme="minorHAnsi" w:cstheme="minorHAnsi"/>
        </w:rPr>
        <w:t>plochách</w:t>
      </w:r>
      <w:proofErr w:type="gramEnd"/>
      <w:r w:rsidRPr="00253973">
        <w:rPr>
          <w:rFonts w:asciiTheme="minorHAnsi" w:hAnsiTheme="minorHAnsi" w:cstheme="minorHAnsi"/>
        </w:rPr>
        <w:t xml:space="preserve">, případně objektech umístěných na </w:t>
      </w:r>
      <w:r w:rsidR="0086108D">
        <w:rPr>
          <w:rFonts w:asciiTheme="minorHAnsi" w:hAnsiTheme="minorHAnsi" w:cstheme="minorHAnsi"/>
        </w:rPr>
        <w:t>Místě plnění</w:t>
      </w:r>
      <w:r w:rsidRPr="00253973">
        <w:rPr>
          <w:rFonts w:asciiTheme="minorHAnsi" w:hAnsiTheme="minorHAnsi" w:cstheme="minorHAnsi"/>
        </w:rPr>
        <w:t>, a to do řádného předání Díla jako celku a</w:t>
      </w:r>
      <w:r w:rsidR="0086108D">
        <w:rPr>
          <w:rFonts w:asciiTheme="minorHAnsi" w:hAnsiTheme="minorHAnsi" w:cstheme="minorHAnsi"/>
        </w:rPr>
        <w:t xml:space="preserve"> řádného předání Místa plnění</w:t>
      </w:r>
      <w:r w:rsidRPr="00253973">
        <w:rPr>
          <w:rFonts w:asciiTheme="minorHAnsi" w:hAnsiTheme="minorHAnsi" w:cstheme="minorHAnsi"/>
        </w:rPr>
        <w:t xml:space="preserve"> Díla objednateli, pokud nebude v jednotlivých případech dohodnuto jinak.</w:t>
      </w:r>
    </w:p>
    <w:p w14:paraId="59A579FA" w14:textId="77777777" w:rsidR="004B0524" w:rsidRPr="00253973" w:rsidRDefault="004B0524" w:rsidP="005F7AE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nese do doby řádného protokolárního předání Díla objednateli nebezpečí škody vyvolané použitím věcí, přístrojů, strojů a zařízení jím opatřenými k provedení Díla, které se z důvodu své povahy nemohou stát součástí či příslušenstvím Díla a které jsou či byly použity k provedení Díla. Pro účely této smlouvy se takovými věcmi, přístroji, stroji a zařízeními rozumějí zejména:</w:t>
      </w:r>
    </w:p>
    <w:p w14:paraId="3C4554A5" w14:textId="58D4BFDB" w:rsidR="004B0524" w:rsidRPr="00253973" w:rsidRDefault="004B0524" w:rsidP="005F7AE0">
      <w:pPr>
        <w:pStyle w:val="Odstavecseseznamem"/>
        <w:numPr>
          <w:ilvl w:val="0"/>
          <w:numId w:val="13"/>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 xml:space="preserve">zařízení </w:t>
      </w:r>
      <w:r w:rsidR="009700C2" w:rsidRPr="00253973">
        <w:rPr>
          <w:rFonts w:asciiTheme="minorHAnsi" w:hAnsiTheme="minorHAnsi" w:cstheme="minorHAnsi"/>
        </w:rPr>
        <w:t xml:space="preserve">místa provádění </w:t>
      </w:r>
      <w:r w:rsidRPr="00253973">
        <w:rPr>
          <w:rFonts w:asciiTheme="minorHAnsi" w:hAnsiTheme="minorHAnsi" w:cstheme="minorHAnsi"/>
        </w:rPr>
        <w:t>provozního, výrobního či sociálního charakteru,</w:t>
      </w:r>
    </w:p>
    <w:p w14:paraId="39BFBDB3" w14:textId="77777777" w:rsidR="004B0524" w:rsidRPr="00253973" w:rsidRDefault="004B0524" w:rsidP="005F7AE0">
      <w:pPr>
        <w:pStyle w:val="Odstavecseseznamem"/>
        <w:numPr>
          <w:ilvl w:val="0"/>
          <w:numId w:val="13"/>
        </w:numPr>
        <w:autoSpaceDE w:val="0"/>
        <w:autoSpaceDN w:val="0"/>
        <w:adjustRightInd w:val="0"/>
        <w:spacing w:after="0" w:line="240" w:lineRule="auto"/>
        <w:ind w:left="1134" w:hanging="567"/>
        <w:jc w:val="both"/>
        <w:rPr>
          <w:rFonts w:asciiTheme="minorHAnsi" w:hAnsiTheme="minorHAnsi" w:cstheme="minorHAnsi"/>
        </w:rPr>
      </w:pPr>
      <w:r w:rsidRPr="00253973">
        <w:rPr>
          <w:rFonts w:asciiTheme="minorHAnsi" w:hAnsiTheme="minorHAnsi" w:cstheme="minorHAnsi"/>
        </w:rPr>
        <w:t>ostatní provizorní či jiné konstrukce a objekty použité při provádění Díla.</w:t>
      </w:r>
    </w:p>
    <w:p w14:paraId="0BDD4875" w14:textId="77777777" w:rsidR="004B0524" w:rsidRPr="00253973" w:rsidRDefault="004B0524" w:rsidP="005F7AE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Zhotovitel nese nebezpečí škody a jiná nebezpečí na všech věcech, které zhotovitel sám či objednatel opatřil za účelem provedení Díla, a to od okamžiku jejich převzetí (opatření) do doby řádného protokolárního předání Díla, popř. u věcí, které je zhotovitel povinen vrátit, do doby jejich vrácení. Zhotovitel rovněž odpovídá objednateli ve smyslu ustanovení § 2894 a násl. občanského zákoníku za škodu způsobenou jeho činností v souvislosti s plněním této smlouvy.</w:t>
      </w:r>
    </w:p>
    <w:p w14:paraId="43316E78" w14:textId="77777777" w:rsidR="004B0524" w:rsidRPr="00253973" w:rsidRDefault="004B0524" w:rsidP="005F7AE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Objednatel je od počátku vlastníkem zhotovovaného Díla a všech věcí, které zhotovitel opatřil k provedení Díla, od okamžiku jejich zabudování do Díla. Zhotovitel je povinen ve smlouvách se všemi poddodavateli toto ujednání respektovat tak, aby objednatel mohl do svého výlučného vlastnictví tyto věci nabývat, přičemž zhotovitel </w:t>
      </w:r>
      <w:r w:rsidR="00172B74" w:rsidRPr="00253973">
        <w:rPr>
          <w:rFonts w:asciiTheme="minorHAnsi" w:hAnsiTheme="minorHAnsi" w:cstheme="minorHAnsi"/>
        </w:rPr>
        <w:t>si nesmí sjednat ve smlouvách s</w:t>
      </w:r>
      <w:r w:rsidRPr="00253973">
        <w:rPr>
          <w:rFonts w:asciiTheme="minorHAnsi" w:hAnsiTheme="minorHAnsi" w:cstheme="minorHAnsi"/>
        </w:rPr>
        <w:t xml:space="preserve"> poddodavateli výhradu vlastnického práva ve smyslu ustanovení § 2132 a násl. občanského zákoníku, ani jinou podobnou výhradu mající vliv na přechod či převod vlastnického práva k Dílu nebo věcem opatřených k jeho provedení. V případě porušení tohoto ustanovení je objednatel oprávněn již bez dalšího od této smlouvy odstoupit.</w:t>
      </w:r>
    </w:p>
    <w:p w14:paraId="5A67D3C0" w14:textId="77777777" w:rsidR="004B0524" w:rsidRDefault="004B0524" w:rsidP="005F7AE0">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w:t>
      </w:r>
    </w:p>
    <w:p w14:paraId="437A2281" w14:textId="77777777" w:rsidR="008609E3" w:rsidRPr="00253973" w:rsidRDefault="008609E3" w:rsidP="008609E3">
      <w:pPr>
        <w:pStyle w:val="Odstavecseseznamem"/>
        <w:autoSpaceDE w:val="0"/>
        <w:autoSpaceDN w:val="0"/>
        <w:adjustRightInd w:val="0"/>
        <w:spacing w:after="0" w:line="240" w:lineRule="auto"/>
        <w:ind w:left="567"/>
        <w:jc w:val="both"/>
        <w:rPr>
          <w:rFonts w:asciiTheme="minorHAnsi" w:hAnsiTheme="minorHAnsi" w:cstheme="minorHAnsi"/>
        </w:rPr>
      </w:pPr>
    </w:p>
    <w:p w14:paraId="3313ECC2"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06BD3831" w14:textId="374AE6DC" w:rsidR="00954486" w:rsidRDefault="001F4A07" w:rsidP="00144D07">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Pr>
          <w:rFonts w:asciiTheme="minorHAnsi" w:hAnsiTheme="minorHAnsi" w:cstheme="minorHAnsi"/>
          <w:b/>
          <w:bCs/>
          <w:sz w:val="28"/>
          <w:szCs w:val="28"/>
        </w:rPr>
        <w:t>Informace o zpracování osobních údaj</w:t>
      </w:r>
      <w:r w:rsidR="007760C5">
        <w:rPr>
          <w:rFonts w:asciiTheme="minorHAnsi" w:hAnsiTheme="minorHAnsi" w:cstheme="minorHAnsi"/>
          <w:b/>
          <w:bCs/>
          <w:sz w:val="28"/>
          <w:szCs w:val="28"/>
        </w:rPr>
        <w:t>ů</w:t>
      </w:r>
      <w:r>
        <w:rPr>
          <w:rFonts w:asciiTheme="minorHAnsi" w:hAnsiTheme="minorHAnsi" w:cstheme="minorHAnsi"/>
          <w:b/>
          <w:bCs/>
          <w:sz w:val="28"/>
          <w:szCs w:val="28"/>
        </w:rPr>
        <w:t xml:space="preserve"> </w:t>
      </w:r>
      <w:r w:rsidRPr="001F4A07">
        <w:rPr>
          <w:i/>
          <w:iCs/>
          <w:color w:val="0000FF"/>
          <w:sz w:val="20"/>
        </w:rPr>
        <w:t>– pro případ, kdy zhotovitel bude FO podnikající, jinak bude odstraněno</w:t>
      </w:r>
    </w:p>
    <w:p w14:paraId="012C197C" w14:textId="77777777" w:rsidR="00954486" w:rsidRDefault="00954486" w:rsidP="00954486">
      <w:pPr>
        <w:pStyle w:val="Odstavecseseznamem"/>
        <w:autoSpaceDE w:val="0"/>
        <w:autoSpaceDN w:val="0"/>
        <w:adjustRightInd w:val="0"/>
        <w:spacing w:after="0" w:line="240" w:lineRule="auto"/>
        <w:ind w:left="709"/>
        <w:rPr>
          <w:rFonts w:asciiTheme="minorHAnsi" w:hAnsiTheme="minorHAnsi" w:cstheme="minorHAnsi"/>
          <w:b/>
          <w:bCs/>
          <w:sz w:val="28"/>
          <w:szCs w:val="28"/>
        </w:rPr>
      </w:pPr>
    </w:p>
    <w:p w14:paraId="71DE50B3" w14:textId="77777777" w:rsidR="00656E76" w:rsidRPr="00656E76" w:rsidRDefault="00656E76" w:rsidP="00656E7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Prostřednictvím ustanovení tohoto článku plní objednatel svou povinnost podle článku 13 nařízení Evropského parlamentu a Rady (EU) č. 2016/679 o ochraně fyzických osob v souvislosti se zpracováním osobních údajů a o volném pohybu těchto údajů (dále jen „GDPR“).</w:t>
      </w:r>
    </w:p>
    <w:p w14:paraId="78CAE46D" w14:textId="77777777" w:rsidR="00656E76" w:rsidRPr="00656E76" w:rsidRDefault="00656E76" w:rsidP="00656E7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 xml:space="preserve">V souvislosti s uzavřením a následným plněním této smlouvy zpracovává objednatel  jako správce údajů ve smyslu GDPR osobní údaje zhotovitele. </w:t>
      </w:r>
    </w:p>
    <w:p w14:paraId="1AAA1E1D" w14:textId="77777777" w:rsidR="00656E76" w:rsidRPr="00656E76" w:rsidRDefault="00656E76" w:rsidP="00656E7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 xml:space="preserve">Objednatel zpracovává osobní údaje uvedené v této smlouvě, osobní údaje shromážděné v rámci plnění smlouvy a v souvislosti se smluvním plněním. </w:t>
      </w:r>
    </w:p>
    <w:p w14:paraId="0B520366" w14:textId="77777777" w:rsidR="00656E76" w:rsidRPr="00656E76" w:rsidRDefault="00656E76" w:rsidP="00656E7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Osobní údaje podle bodu 2 jsou zpracovávány za účelem plnění této smlouvy, za účelem vedení účetnictví objednatele a za účelem ochrany oprávněných zájmů objednatele v případě sporů vzniklých v souvislosti s plněním této smlouvy. Osobní údaje jsou zpracovávány z titulu plnění smlouvy, plnění zákonné povinnosti a z titulu oprávněného zájmu správce nebo třetí osoby.</w:t>
      </w:r>
    </w:p>
    <w:p w14:paraId="645910C2" w14:textId="77777777" w:rsidR="00656E76" w:rsidRPr="00656E76" w:rsidRDefault="00656E76" w:rsidP="00656E76">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Osobní údaje podle bodu 2 budou zpracovávány po dobu trvání smluvního vztahu a po dobu 11 let následujících po skončení smluvního vztahu.</w:t>
      </w:r>
    </w:p>
    <w:p w14:paraId="2BF99ACF" w14:textId="7DAA304A" w:rsidR="00F471C9" w:rsidRPr="00F471C9" w:rsidRDefault="00656E76" w:rsidP="00F471C9">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656E76">
        <w:rPr>
          <w:rFonts w:asciiTheme="minorHAnsi" w:hAnsiTheme="minorHAnsi" w:cstheme="minorHAnsi"/>
        </w:rPr>
        <w:t xml:space="preserve">Objednatel </w:t>
      </w:r>
      <w:r w:rsidR="00F471C9" w:rsidRPr="00F471C9">
        <w:rPr>
          <w:rFonts w:asciiTheme="minorHAnsi" w:hAnsiTheme="minorHAnsi" w:cstheme="minorHAnsi"/>
        </w:rPr>
        <w:t xml:space="preserve">jmenoval v souladu se svými povinnosti podle GDPR pověřence pro ochranu osobních údajů. Kontaktovat ho můžete poštou na adrese: Wurmova 562/9, pošt. </w:t>
      </w:r>
      <w:proofErr w:type="spellStart"/>
      <w:r w:rsidR="00F471C9" w:rsidRPr="00F471C9">
        <w:rPr>
          <w:rFonts w:asciiTheme="minorHAnsi" w:hAnsiTheme="minorHAnsi" w:cstheme="minorHAnsi"/>
        </w:rPr>
        <w:t>schr</w:t>
      </w:r>
      <w:proofErr w:type="spellEnd"/>
      <w:r w:rsidR="00F471C9" w:rsidRPr="00F471C9">
        <w:rPr>
          <w:rFonts w:asciiTheme="minorHAnsi" w:hAnsiTheme="minorHAnsi" w:cstheme="minorHAnsi"/>
        </w:rPr>
        <w:t xml:space="preserve">. 193, 77900 Olomouc (jako název adresáta uveďte „Pověřenec pro ochranu osobních údajů“ nebo „Pověřenec pro GDPR“), telefonicky na čísle +420 587 405 225, datovou schránkou na adrese </w:t>
      </w:r>
      <w:proofErr w:type="spellStart"/>
      <w:r w:rsidR="00F471C9" w:rsidRPr="00F471C9">
        <w:rPr>
          <w:rFonts w:asciiTheme="minorHAnsi" w:hAnsiTheme="minorHAnsi" w:cstheme="minorHAnsi"/>
        </w:rPr>
        <w:t>hrthnsr</w:t>
      </w:r>
      <w:proofErr w:type="spellEnd"/>
      <w:r w:rsidR="00F471C9" w:rsidRPr="00F471C9">
        <w:rPr>
          <w:rFonts w:asciiTheme="minorHAnsi" w:hAnsiTheme="minorHAnsi" w:cstheme="minorHAnsi"/>
        </w:rPr>
        <w:t xml:space="preserve"> nebo prostřednictvím e-mailu na adrese </w:t>
      </w:r>
      <w:hyperlink r:id="rId11" w:history="1">
        <w:r w:rsidR="00F471C9" w:rsidRPr="00F471C9">
          <w:rPr>
            <w:rStyle w:val="Hypertextovodkaz"/>
            <w:rFonts w:asciiTheme="minorHAnsi" w:hAnsiTheme="minorHAnsi" w:cstheme="minorHAnsi"/>
          </w:rPr>
          <w:t>gdpr@ado.cz</w:t>
        </w:r>
      </w:hyperlink>
      <w:r w:rsidR="00F471C9" w:rsidRPr="00F471C9">
        <w:rPr>
          <w:rFonts w:asciiTheme="minorHAnsi" w:hAnsiTheme="minorHAnsi" w:cstheme="minorHAnsi"/>
        </w:rPr>
        <w:t>.</w:t>
      </w:r>
    </w:p>
    <w:p w14:paraId="3AA1B698" w14:textId="77777777" w:rsidR="00954486" w:rsidRDefault="00954486" w:rsidP="00AE5B25">
      <w:pPr>
        <w:pStyle w:val="Odstavecseseznamem"/>
        <w:autoSpaceDE w:val="0"/>
        <w:autoSpaceDN w:val="0"/>
        <w:adjustRightInd w:val="0"/>
        <w:spacing w:after="0" w:line="240" w:lineRule="auto"/>
        <w:ind w:left="567"/>
        <w:jc w:val="both"/>
        <w:rPr>
          <w:rFonts w:asciiTheme="minorHAnsi" w:hAnsiTheme="minorHAnsi" w:cstheme="minorHAnsi"/>
          <w:b/>
          <w:bCs/>
          <w:sz w:val="28"/>
          <w:szCs w:val="28"/>
        </w:rPr>
      </w:pPr>
    </w:p>
    <w:p w14:paraId="152AE963" w14:textId="13DA5954" w:rsidR="004B0524" w:rsidRPr="00253973" w:rsidRDefault="004B0524" w:rsidP="00144D07">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Společná ustanovení</w:t>
      </w:r>
    </w:p>
    <w:p w14:paraId="2A4835DC"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2F4709EC"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Pokud není v předchozích částech této smlouvy uvedeno něco jiného, vztahují se na ně příslušná ustanovení tohoto článku.</w:t>
      </w:r>
    </w:p>
    <w:p w14:paraId="535463C5"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se dohodly na tom, že jakákoliv peněžitá plnění dle této smlouvy jsou řádně a včas splněna, pokud byla příslušná částka odepsána z účtu povinné smluvní strany ve prospěch účtu oprávněné smluvní strany (věřitele) nejpozději v poslední den splatnosti.</w:t>
      </w:r>
    </w:p>
    <w:p w14:paraId="67846FE1"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Není-li touto smlouvou stanoveno výslovně něco jiného, lze tuto smlouvu měnit, doplňovat a upřesňovat pouze oboustranně odsouhlasenými, písemnými a průběžně číslovanými dodatky, podepsanými oprávněnými zástupci obou smluvních stran. Podpisy smluvních stran musejí být obsaženy na jedné listině.</w:t>
      </w:r>
    </w:p>
    <w:p w14:paraId="5EC4F97B"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Přílohy uvedené v textu této smlouvy a sumarizované v závěrečných ustanoveních této smlouvy tvoří nedílnou součást této smlouvy.</w:t>
      </w:r>
    </w:p>
    <w:p w14:paraId="45A3CF5B"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Případné spory vzniklé z této smlouvy budou řešeny podle platné právní úpravy věcně a místně příslušnými orgány České republiky.</w:t>
      </w:r>
    </w:p>
    <w:p w14:paraId="3856B093"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se dohodly, že právní vztahy výslovně touto smlouvou neupravené se budou řídit občanským zákoníkem.</w:t>
      </w:r>
    </w:p>
    <w:p w14:paraId="70C0BB0F" w14:textId="66AAD836"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Zhotovitel podpisem této smlouvy akceptuje podmínku objednatele, že technický dozor u téže </w:t>
      </w:r>
      <w:r w:rsidR="00BB6DC9" w:rsidRPr="00253973">
        <w:rPr>
          <w:rFonts w:asciiTheme="minorHAnsi" w:hAnsiTheme="minorHAnsi" w:cstheme="minorHAnsi"/>
        </w:rPr>
        <w:t>akce</w:t>
      </w:r>
      <w:r w:rsidRPr="00253973">
        <w:rPr>
          <w:rFonts w:asciiTheme="minorHAnsi" w:hAnsiTheme="minorHAnsi" w:cstheme="minorHAnsi"/>
        </w:rPr>
        <w:t xml:space="preserve"> nesmí provádět zhotovitel ani osoba s ním propojená.</w:t>
      </w:r>
    </w:p>
    <w:p w14:paraId="2CD52F7A"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Dle ustanovení § 2 písm. e) zákona č. 320/2001 Sb., o finanční kontrole ve veřejné správě a o změně některých zákonů (zákon o finanční kontrole), ve znění pozdějších předpisů (dále jen „zákon o finanční kontrole“), je zhotovitel osobou povinnou spolupůsobit při výkonu finanční kontroly. Zhotovitel se podpisem této smlouvy zavazuje spolupůsobit při výkonu finanční kontroly dle shora citovaného ustanovení zákona o finanční kontrole.</w:t>
      </w:r>
    </w:p>
    <w:p w14:paraId="098B2D12" w14:textId="196F0F89"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Dodavatel je povinen uchovávat veškerou dokumentaci související s realizací projektu včetně účetních dokladů minimálně do konce roku 20</w:t>
      </w:r>
      <w:r w:rsidR="005C72C7">
        <w:rPr>
          <w:rFonts w:asciiTheme="minorHAnsi" w:hAnsiTheme="minorHAnsi" w:cstheme="minorHAnsi"/>
        </w:rPr>
        <w:t>47</w:t>
      </w:r>
      <w:r w:rsidRPr="00253973">
        <w:rPr>
          <w:rFonts w:asciiTheme="minorHAnsi" w:hAnsiTheme="minorHAnsi" w:cstheme="minorHAnsi"/>
        </w:rPr>
        <w:t>. Pokud je v českých právních předpisech stanovena lhůta delší, musí ji dodavatel použít.</w:t>
      </w:r>
    </w:p>
    <w:p w14:paraId="3B4CC589" w14:textId="74609CED" w:rsidR="004B0524"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Dodavatel je povinen minimálně do konce roku 20</w:t>
      </w:r>
      <w:r w:rsidR="005C72C7">
        <w:rPr>
          <w:rFonts w:asciiTheme="minorHAnsi" w:hAnsiTheme="minorHAnsi" w:cstheme="minorHAnsi"/>
        </w:rPr>
        <w:t>47</w:t>
      </w:r>
      <w:r w:rsidRPr="00253973">
        <w:rPr>
          <w:rFonts w:asciiTheme="minorHAnsi" w:hAnsiTheme="minorHAnsi" w:cstheme="minorHAnsi"/>
        </w:rPr>
        <w:t xml:space="preserve">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2C6FAC55" w14:textId="77777777" w:rsidR="0055384C" w:rsidRPr="00253973" w:rsidRDefault="0055384C" w:rsidP="005329AA">
      <w:pPr>
        <w:autoSpaceDE w:val="0"/>
        <w:autoSpaceDN w:val="0"/>
        <w:adjustRightInd w:val="0"/>
        <w:spacing w:after="0" w:line="240" w:lineRule="auto"/>
        <w:rPr>
          <w:rFonts w:asciiTheme="minorHAnsi" w:hAnsiTheme="minorHAnsi" w:cstheme="minorHAnsi"/>
          <w:b/>
          <w:bCs/>
        </w:rPr>
      </w:pPr>
    </w:p>
    <w:p w14:paraId="33235852" w14:textId="77777777" w:rsidR="004B0524" w:rsidRPr="00253973" w:rsidRDefault="004B0524" w:rsidP="00C34B6E">
      <w:pPr>
        <w:pStyle w:val="Odstavecseseznamem"/>
        <w:numPr>
          <w:ilvl w:val="0"/>
          <w:numId w:val="1"/>
        </w:numPr>
        <w:autoSpaceDE w:val="0"/>
        <w:autoSpaceDN w:val="0"/>
        <w:adjustRightInd w:val="0"/>
        <w:spacing w:after="0" w:line="240" w:lineRule="auto"/>
        <w:ind w:left="709" w:hanging="709"/>
        <w:rPr>
          <w:rFonts w:asciiTheme="minorHAnsi" w:hAnsiTheme="minorHAnsi" w:cstheme="minorHAnsi"/>
          <w:b/>
          <w:bCs/>
          <w:sz w:val="28"/>
          <w:szCs w:val="28"/>
        </w:rPr>
      </w:pPr>
      <w:r w:rsidRPr="00253973">
        <w:rPr>
          <w:rFonts w:asciiTheme="minorHAnsi" w:hAnsiTheme="minorHAnsi" w:cstheme="minorHAnsi"/>
          <w:b/>
          <w:bCs/>
          <w:sz w:val="28"/>
          <w:szCs w:val="28"/>
        </w:rPr>
        <w:t>Závěrečná ustanovení</w:t>
      </w:r>
    </w:p>
    <w:p w14:paraId="6E000E10" w14:textId="77777777" w:rsidR="004B0524" w:rsidRPr="00253973" w:rsidRDefault="004B0524" w:rsidP="00B745FB">
      <w:pPr>
        <w:pStyle w:val="Odstavecseseznamem"/>
        <w:autoSpaceDE w:val="0"/>
        <w:autoSpaceDN w:val="0"/>
        <w:adjustRightInd w:val="0"/>
        <w:spacing w:after="0" w:line="240" w:lineRule="auto"/>
        <w:ind w:left="0"/>
        <w:rPr>
          <w:rFonts w:asciiTheme="minorHAnsi" w:hAnsiTheme="minorHAnsi" w:cstheme="minorHAnsi"/>
          <w:b/>
          <w:bCs/>
          <w:sz w:val="28"/>
          <w:szCs w:val="28"/>
        </w:rPr>
      </w:pPr>
    </w:p>
    <w:p w14:paraId="13287892"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Tato smlouva nabývá platnosti a účinnosti v den jejího podpisu osobami oprávněnými za smluvní strany tuto smlouvu uzavřít.</w:t>
      </w:r>
    </w:p>
    <w:p w14:paraId="12A63D27" w14:textId="77777777" w:rsidR="004B0524" w:rsidRPr="00253973"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Smluvní strany konstatují, že tato smlouva byla vyhotovena ve čtyřech stejnopisech, z nichž objednatel obdrží dvě vyhotovení a zhotovitel dvě vyhotovení. Každý stejnopis má právní sílu originálu.</w:t>
      </w:r>
    </w:p>
    <w:p w14:paraId="0E84B8EB" w14:textId="77777777" w:rsidR="004B0524" w:rsidRPr="00FD2D7A"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 xml:space="preserve">Smluvní strany se dohodly, že v případě zániku právního vztahu založeného touto smlouvou zůstávají v platnosti a účinnosti i nadále </w:t>
      </w:r>
      <w:r w:rsidRPr="00FD2D7A">
        <w:rPr>
          <w:rFonts w:asciiTheme="minorHAnsi" w:hAnsiTheme="minorHAnsi" w:cstheme="minorHAnsi"/>
        </w:rPr>
        <w:t>ustanovení, z jejichž povahy vyplývá, že mají zůstat nedotčena zánikem právního vztahu založeného touto smlouvou.</w:t>
      </w:r>
    </w:p>
    <w:p w14:paraId="14B6C83F" w14:textId="77777777" w:rsidR="004B0524" w:rsidRPr="00FD2D7A" w:rsidRDefault="004B0524" w:rsidP="00C34B6E">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b/>
          <w:bCs/>
        </w:rPr>
      </w:pPr>
      <w:r w:rsidRPr="00FD2D7A">
        <w:rPr>
          <w:rFonts w:asciiTheme="minorHAnsi" w:hAnsiTheme="minorHAnsi" w:cstheme="minorHAnsi"/>
        </w:rPr>
        <w:t>Nedílnou součást této smlouvy tvoří jako její přílohy:</w:t>
      </w:r>
    </w:p>
    <w:p w14:paraId="384A2070" w14:textId="2FBAAD08" w:rsidR="004B0524" w:rsidRPr="00253973" w:rsidRDefault="004B0524" w:rsidP="00C34B6E">
      <w:pPr>
        <w:autoSpaceDE w:val="0"/>
        <w:autoSpaceDN w:val="0"/>
        <w:adjustRightInd w:val="0"/>
        <w:spacing w:after="0" w:line="240" w:lineRule="auto"/>
        <w:ind w:firstLine="567"/>
        <w:jc w:val="both"/>
        <w:rPr>
          <w:rFonts w:asciiTheme="minorHAnsi" w:hAnsiTheme="minorHAnsi" w:cstheme="minorHAnsi"/>
        </w:rPr>
      </w:pPr>
      <w:r w:rsidRPr="00253973">
        <w:rPr>
          <w:rFonts w:asciiTheme="minorHAnsi" w:hAnsiTheme="minorHAnsi" w:cstheme="minorHAnsi"/>
        </w:rPr>
        <w:t xml:space="preserve">Příloha č. </w:t>
      </w:r>
      <w:r w:rsidR="00AF0D20" w:rsidRPr="00253973">
        <w:rPr>
          <w:rFonts w:asciiTheme="minorHAnsi" w:hAnsiTheme="minorHAnsi" w:cstheme="minorHAnsi"/>
        </w:rPr>
        <w:t>1</w:t>
      </w:r>
      <w:r w:rsidRPr="00253973">
        <w:rPr>
          <w:rFonts w:asciiTheme="minorHAnsi" w:hAnsiTheme="minorHAnsi" w:cstheme="minorHAnsi"/>
        </w:rPr>
        <w:t>:</w:t>
      </w:r>
      <w:r w:rsidRPr="00253973">
        <w:rPr>
          <w:rFonts w:asciiTheme="minorHAnsi" w:hAnsiTheme="minorHAnsi" w:cstheme="minorHAnsi"/>
          <w:b/>
          <w:bCs/>
          <w:color w:val="000000"/>
        </w:rPr>
        <w:t xml:space="preserve"> </w:t>
      </w:r>
      <w:r w:rsidR="003A7069" w:rsidRPr="000D3000">
        <w:rPr>
          <w:rFonts w:asciiTheme="minorHAnsi" w:hAnsiTheme="minorHAnsi" w:cstheme="minorHAnsi"/>
          <w:b/>
        </w:rPr>
        <w:t>Technická dokumentace</w:t>
      </w:r>
      <w:r w:rsidR="00611517">
        <w:rPr>
          <w:rFonts w:asciiTheme="minorHAnsi" w:hAnsiTheme="minorHAnsi" w:cstheme="minorHAnsi"/>
          <w:b/>
        </w:rPr>
        <w:t xml:space="preserve"> </w:t>
      </w:r>
      <w:r w:rsidR="00F151B0">
        <w:rPr>
          <w:rFonts w:asciiTheme="minorHAnsi" w:hAnsiTheme="minorHAnsi" w:cstheme="minorHAnsi"/>
        </w:rPr>
        <w:t xml:space="preserve">zpracovaná Mgr. Bc. Štěpánem </w:t>
      </w:r>
      <w:proofErr w:type="spellStart"/>
      <w:r w:rsidR="00F151B0">
        <w:rPr>
          <w:rFonts w:asciiTheme="minorHAnsi" w:hAnsiTheme="minorHAnsi" w:cstheme="minorHAnsi"/>
        </w:rPr>
        <w:t>Sittkem</w:t>
      </w:r>
      <w:proofErr w:type="spellEnd"/>
      <w:r w:rsidR="00F151B0">
        <w:rPr>
          <w:rFonts w:asciiTheme="minorHAnsi" w:hAnsiTheme="minorHAnsi" w:cstheme="minorHAnsi"/>
        </w:rPr>
        <w:t xml:space="preserve">, Arcibiskupství olomoucké, a Mgr. Martinou Kohoutkovou, HEDVA Český Brokát, s.r.o., 01/2025 </w:t>
      </w:r>
    </w:p>
    <w:p w14:paraId="0ECB436E" w14:textId="16DD86D9" w:rsidR="004B0524" w:rsidRDefault="00AF0D20" w:rsidP="00C34B6E">
      <w:pPr>
        <w:autoSpaceDE w:val="0"/>
        <w:autoSpaceDN w:val="0"/>
        <w:adjustRightInd w:val="0"/>
        <w:spacing w:after="0" w:line="240" w:lineRule="auto"/>
        <w:ind w:firstLine="567"/>
        <w:jc w:val="both"/>
        <w:rPr>
          <w:rFonts w:asciiTheme="minorHAnsi" w:hAnsiTheme="minorHAnsi" w:cstheme="minorHAnsi"/>
          <w:b/>
        </w:rPr>
      </w:pPr>
      <w:r w:rsidRPr="00253973">
        <w:rPr>
          <w:rFonts w:asciiTheme="minorHAnsi" w:hAnsiTheme="minorHAnsi" w:cstheme="minorHAnsi"/>
        </w:rPr>
        <w:t>Příloha č. 2</w:t>
      </w:r>
      <w:r w:rsidR="000D3000">
        <w:rPr>
          <w:rFonts w:asciiTheme="minorHAnsi" w:hAnsiTheme="minorHAnsi" w:cstheme="minorHAnsi"/>
        </w:rPr>
        <w:t xml:space="preserve">: </w:t>
      </w:r>
      <w:r w:rsidR="003A7069">
        <w:rPr>
          <w:rFonts w:asciiTheme="minorHAnsi" w:hAnsiTheme="minorHAnsi" w:cstheme="minorHAnsi"/>
          <w:b/>
        </w:rPr>
        <w:t>Seznam poddodavatelů</w:t>
      </w:r>
      <w:r w:rsidR="00946948">
        <w:rPr>
          <w:rFonts w:asciiTheme="minorHAnsi" w:hAnsiTheme="minorHAnsi" w:cstheme="minorHAnsi"/>
          <w:b/>
        </w:rPr>
        <w:t xml:space="preserve"> </w:t>
      </w:r>
    </w:p>
    <w:p w14:paraId="46C61728" w14:textId="44054D70" w:rsidR="003A7069" w:rsidRDefault="003A7069" w:rsidP="00C34B6E">
      <w:pPr>
        <w:autoSpaceDE w:val="0"/>
        <w:autoSpaceDN w:val="0"/>
        <w:adjustRightInd w:val="0"/>
        <w:spacing w:after="0" w:line="240" w:lineRule="auto"/>
        <w:ind w:firstLine="567"/>
        <w:jc w:val="both"/>
        <w:rPr>
          <w:i/>
          <w:iCs/>
          <w:color w:val="0000FF"/>
          <w:sz w:val="20"/>
        </w:rPr>
      </w:pPr>
      <w:r w:rsidRPr="003A7069">
        <w:rPr>
          <w:rFonts w:asciiTheme="minorHAnsi" w:hAnsiTheme="minorHAnsi" w:cstheme="minorHAnsi"/>
          <w:bCs/>
        </w:rPr>
        <w:t xml:space="preserve">Příloha č. 3: </w:t>
      </w:r>
      <w:r w:rsidR="00ED75C3" w:rsidRPr="00ED75C3">
        <w:rPr>
          <w:b/>
          <w:bCs/>
        </w:rPr>
        <w:t>Soupis</w:t>
      </w:r>
      <w:r w:rsidR="00D73274">
        <w:rPr>
          <w:b/>
          <w:bCs/>
        </w:rPr>
        <w:t xml:space="preserve"> prací</w:t>
      </w:r>
      <w:r w:rsidR="00ED75C3" w:rsidRPr="00ED75C3">
        <w:rPr>
          <w:b/>
          <w:bCs/>
        </w:rPr>
        <w:t xml:space="preserve"> (položkový rozpočet</w:t>
      </w:r>
      <w:r w:rsidR="00F151B0">
        <w:t>) zpracovaný</w:t>
      </w:r>
      <w:r w:rsidR="00F151B0" w:rsidRPr="00AE5B25">
        <w:rPr>
          <w:highlight w:val="yellow"/>
        </w:rPr>
        <w:t>…</w:t>
      </w:r>
      <w:proofErr w:type="gramStart"/>
      <w:r w:rsidR="00F151B0" w:rsidRPr="00AE5B25">
        <w:rPr>
          <w:highlight w:val="yellow"/>
        </w:rPr>
        <w:t>…..dne</w:t>
      </w:r>
      <w:proofErr w:type="gramEnd"/>
      <w:r w:rsidR="00F151B0" w:rsidRPr="00AE5B25">
        <w:rPr>
          <w:highlight w:val="yellow"/>
        </w:rPr>
        <w:t>…………..</w:t>
      </w:r>
    </w:p>
    <w:p w14:paraId="07F40858" w14:textId="77777777" w:rsidR="004B0524" w:rsidRPr="00253973" w:rsidRDefault="004B0524" w:rsidP="00184F7F">
      <w:pPr>
        <w:pStyle w:val="Odstavecseseznamem"/>
        <w:numPr>
          <w:ilvl w:val="1"/>
          <w:numId w:val="1"/>
        </w:numPr>
        <w:autoSpaceDE w:val="0"/>
        <w:autoSpaceDN w:val="0"/>
        <w:adjustRightInd w:val="0"/>
        <w:spacing w:after="0" w:line="240" w:lineRule="auto"/>
        <w:ind w:left="567" w:hanging="567"/>
        <w:jc w:val="both"/>
        <w:rPr>
          <w:rFonts w:asciiTheme="minorHAnsi" w:hAnsiTheme="minorHAnsi" w:cstheme="minorHAnsi"/>
        </w:rPr>
      </w:pPr>
      <w:r w:rsidRPr="00253973">
        <w:rPr>
          <w:rFonts w:asciiTheme="minorHAnsi" w:hAnsiTheme="minorHAnsi" w:cstheme="minorHAnsi"/>
        </w:rPr>
        <w:t>Obě smluvní strany potvrzují autentičnost této smlouvy a prohlašují, že si smlouvu přečetly a s jejím obsahem souhlasí. Smluvní strany dále prohlašují, že tato smlouva byla sepsána na základě pravdivých údajů, z jejich pravé a svobodné vůle a je prosta jednostranně nevýhodných podmínek, což stvrzují svým podpisem, resp. podpisem svého oprávněného zástupce.</w:t>
      </w:r>
    </w:p>
    <w:p w14:paraId="2CD63949"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3160668F"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r w:rsidRPr="00253973">
        <w:rPr>
          <w:rFonts w:asciiTheme="minorHAnsi" w:hAnsiTheme="minorHAnsi" w:cstheme="minorHAnsi"/>
          <w:b/>
          <w:bCs/>
        </w:rPr>
        <w:t xml:space="preserve">Za Objednatele </w:t>
      </w:r>
      <w:r w:rsidRPr="00253973">
        <w:rPr>
          <w:rFonts w:asciiTheme="minorHAnsi" w:hAnsiTheme="minorHAnsi" w:cstheme="minorHAnsi"/>
          <w:b/>
          <w:bCs/>
        </w:rPr>
        <w:tab/>
      </w:r>
      <w:r w:rsidRPr="00253973">
        <w:rPr>
          <w:rFonts w:asciiTheme="minorHAnsi" w:hAnsiTheme="minorHAnsi" w:cstheme="minorHAnsi"/>
          <w:b/>
          <w:bCs/>
        </w:rPr>
        <w:tab/>
      </w:r>
      <w:r w:rsidRPr="00253973">
        <w:rPr>
          <w:rFonts w:asciiTheme="minorHAnsi" w:hAnsiTheme="minorHAnsi" w:cstheme="minorHAnsi"/>
          <w:b/>
          <w:bCs/>
        </w:rPr>
        <w:tab/>
      </w:r>
      <w:r w:rsidRPr="00253973">
        <w:rPr>
          <w:rFonts w:asciiTheme="minorHAnsi" w:hAnsiTheme="minorHAnsi" w:cstheme="minorHAnsi"/>
          <w:b/>
          <w:bCs/>
        </w:rPr>
        <w:tab/>
      </w:r>
      <w:r w:rsidRPr="00253973">
        <w:rPr>
          <w:rFonts w:asciiTheme="minorHAnsi" w:hAnsiTheme="minorHAnsi" w:cstheme="minorHAnsi"/>
          <w:b/>
          <w:bCs/>
        </w:rPr>
        <w:tab/>
        <w:t>Za zhotovitele</w:t>
      </w:r>
    </w:p>
    <w:p w14:paraId="15388E4D" w14:textId="77777777" w:rsidR="004B0524" w:rsidRPr="00253973" w:rsidRDefault="004B0524" w:rsidP="005329AA">
      <w:pPr>
        <w:autoSpaceDE w:val="0"/>
        <w:autoSpaceDN w:val="0"/>
        <w:adjustRightInd w:val="0"/>
        <w:spacing w:after="0" w:line="240" w:lineRule="auto"/>
        <w:rPr>
          <w:rFonts w:asciiTheme="minorHAnsi" w:hAnsiTheme="minorHAnsi" w:cstheme="minorHAnsi"/>
          <w:b/>
          <w:bCs/>
        </w:rPr>
      </w:pPr>
    </w:p>
    <w:p w14:paraId="35B7E548" w14:textId="17F0F2AC" w:rsidR="004B0524" w:rsidRPr="00253973" w:rsidRDefault="005C72C7" w:rsidP="00184F7F">
      <w:pPr>
        <w:autoSpaceDE w:val="0"/>
        <w:autoSpaceDN w:val="0"/>
        <w:adjustRightInd w:val="0"/>
        <w:spacing w:after="0" w:line="240" w:lineRule="auto"/>
        <w:rPr>
          <w:rFonts w:asciiTheme="minorHAnsi" w:hAnsiTheme="minorHAnsi" w:cstheme="minorHAnsi"/>
          <w:b/>
          <w:bCs/>
        </w:rPr>
      </w:pPr>
      <w:proofErr w:type="spellStart"/>
      <w:r>
        <w:rPr>
          <w:rFonts w:asciiTheme="minorHAnsi" w:hAnsiTheme="minorHAnsi" w:cstheme="minorHAnsi"/>
          <w:b/>
          <w:bCs/>
        </w:rPr>
        <w:t>Mons</w:t>
      </w:r>
      <w:proofErr w:type="spellEnd"/>
      <w:r>
        <w:rPr>
          <w:rFonts w:asciiTheme="minorHAnsi" w:hAnsiTheme="minorHAnsi" w:cstheme="minorHAnsi"/>
          <w:b/>
          <w:bCs/>
        </w:rPr>
        <w:t xml:space="preserve">. Mgr. Ladislav </w:t>
      </w:r>
      <w:proofErr w:type="spellStart"/>
      <w:r>
        <w:rPr>
          <w:rFonts w:asciiTheme="minorHAnsi" w:hAnsiTheme="minorHAnsi" w:cstheme="minorHAnsi"/>
          <w:b/>
          <w:bCs/>
        </w:rPr>
        <w:t>Švirák</w:t>
      </w:r>
      <w:proofErr w:type="spellEnd"/>
      <w:r w:rsidR="004B0524" w:rsidRPr="00253973">
        <w:rPr>
          <w:rFonts w:asciiTheme="minorHAnsi" w:hAnsiTheme="minorHAnsi" w:cstheme="minorHAnsi"/>
          <w:b/>
          <w:bCs/>
        </w:rPr>
        <w:t xml:space="preserve">, </w:t>
      </w:r>
      <w:r w:rsidR="00F31757" w:rsidRPr="00253973">
        <w:rPr>
          <w:rFonts w:asciiTheme="minorHAnsi" w:hAnsiTheme="minorHAnsi" w:cstheme="minorHAnsi"/>
          <w:b/>
          <w:bCs/>
        </w:rPr>
        <w:tab/>
      </w:r>
      <w:r w:rsidR="00F31757" w:rsidRPr="00253973">
        <w:rPr>
          <w:rFonts w:asciiTheme="minorHAnsi" w:hAnsiTheme="minorHAnsi" w:cstheme="minorHAnsi"/>
          <w:b/>
          <w:bCs/>
        </w:rPr>
        <w:tab/>
      </w:r>
      <w:r w:rsidR="00F31757" w:rsidRPr="00253973">
        <w:rPr>
          <w:rFonts w:asciiTheme="minorHAnsi" w:hAnsiTheme="minorHAnsi" w:cstheme="minorHAnsi"/>
          <w:b/>
          <w:bCs/>
        </w:rPr>
        <w:tab/>
      </w:r>
      <w:r w:rsidR="00F31757" w:rsidRPr="00253973">
        <w:rPr>
          <w:rFonts w:asciiTheme="minorHAnsi" w:hAnsiTheme="minorHAnsi" w:cstheme="minorHAnsi"/>
          <w:b/>
          <w:bCs/>
        </w:rPr>
        <w:tab/>
      </w:r>
      <w:r w:rsidR="00F31757" w:rsidRPr="00253973">
        <w:rPr>
          <w:rFonts w:asciiTheme="minorHAnsi" w:hAnsiTheme="minorHAnsi" w:cstheme="minorHAnsi"/>
          <w:i/>
          <w:iCs/>
          <w:color w:val="0000FF"/>
          <w:sz w:val="20"/>
        </w:rPr>
        <w:t xml:space="preserve">(doplní a podepíše dodavatel) </w:t>
      </w:r>
      <w:r w:rsidR="00F31757" w:rsidRPr="00253973">
        <w:rPr>
          <w:rFonts w:asciiTheme="minorHAnsi" w:hAnsiTheme="minorHAnsi" w:cstheme="minorHAnsi"/>
          <w:sz w:val="20"/>
        </w:rPr>
        <w:t xml:space="preserve"> </w:t>
      </w:r>
      <w:r w:rsidR="00F31757" w:rsidRPr="00253973">
        <w:rPr>
          <w:rFonts w:asciiTheme="minorHAnsi" w:hAnsiTheme="minorHAnsi" w:cstheme="minorHAnsi"/>
          <w:i/>
          <w:iCs/>
          <w:color w:val="0000FF"/>
          <w:sz w:val="20"/>
        </w:rPr>
        <w:t xml:space="preserve">  </w:t>
      </w:r>
    </w:p>
    <w:p w14:paraId="6AE3D5AB" w14:textId="1E16312F" w:rsidR="004B0524" w:rsidRPr="00253973" w:rsidRDefault="005C72C7" w:rsidP="00184F7F">
      <w:pPr>
        <w:autoSpaceDE w:val="0"/>
        <w:autoSpaceDN w:val="0"/>
        <w:adjustRightInd w:val="0"/>
        <w:spacing w:after="0" w:line="240" w:lineRule="auto"/>
        <w:rPr>
          <w:rFonts w:asciiTheme="minorHAnsi" w:hAnsiTheme="minorHAnsi" w:cstheme="minorHAnsi"/>
          <w:b/>
          <w:bCs/>
        </w:rPr>
      </w:pPr>
      <w:r>
        <w:rPr>
          <w:rFonts w:asciiTheme="minorHAnsi" w:hAnsiTheme="minorHAnsi" w:cstheme="minorHAnsi"/>
          <w:b/>
          <w:bCs/>
        </w:rPr>
        <w:t>generální vikář</w:t>
      </w:r>
      <w:r w:rsidR="000D3000">
        <w:rPr>
          <w:rFonts w:asciiTheme="minorHAnsi" w:hAnsiTheme="minorHAnsi" w:cstheme="minorHAnsi"/>
          <w:b/>
          <w:bCs/>
        </w:rPr>
        <w:tab/>
      </w:r>
      <w:r w:rsidR="004B0524" w:rsidRPr="00253973">
        <w:rPr>
          <w:rFonts w:asciiTheme="minorHAnsi" w:hAnsiTheme="minorHAnsi" w:cstheme="minorHAnsi"/>
          <w:b/>
          <w:bCs/>
        </w:rPr>
        <w:tab/>
      </w:r>
      <w:r w:rsidR="004B0524" w:rsidRPr="00253973">
        <w:rPr>
          <w:rFonts w:asciiTheme="minorHAnsi" w:hAnsiTheme="minorHAnsi" w:cstheme="minorHAnsi"/>
          <w:b/>
          <w:bCs/>
        </w:rPr>
        <w:tab/>
      </w:r>
      <w:r w:rsidR="000D3000">
        <w:rPr>
          <w:rFonts w:asciiTheme="minorHAnsi" w:hAnsiTheme="minorHAnsi" w:cstheme="minorHAnsi"/>
          <w:b/>
          <w:bCs/>
        </w:rPr>
        <w:tab/>
      </w:r>
      <w:r w:rsidR="000D3000">
        <w:rPr>
          <w:rFonts w:asciiTheme="minorHAnsi" w:hAnsiTheme="minorHAnsi" w:cstheme="minorHAnsi"/>
          <w:b/>
          <w:bCs/>
        </w:rPr>
        <w:tab/>
      </w:r>
      <w:r w:rsidR="00D73274">
        <w:rPr>
          <w:rFonts w:asciiTheme="minorHAnsi" w:hAnsiTheme="minorHAnsi" w:cstheme="minorHAnsi"/>
          <w:b/>
          <w:bCs/>
        </w:rPr>
        <w:t xml:space="preserve">               </w:t>
      </w:r>
      <w:r w:rsidR="004B0524" w:rsidRPr="00253973">
        <w:rPr>
          <w:rFonts w:asciiTheme="minorHAnsi" w:hAnsiTheme="minorHAnsi" w:cstheme="minorHAnsi"/>
          <w:b/>
          <w:bCs/>
          <w:highlight w:val="yellow"/>
        </w:rPr>
        <w:t>JMÉNO, FUNKCE</w:t>
      </w:r>
      <w:r w:rsidR="004B0524" w:rsidRPr="00253973">
        <w:rPr>
          <w:rFonts w:asciiTheme="minorHAnsi" w:hAnsiTheme="minorHAnsi" w:cstheme="minorHAnsi"/>
          <w:b/>
          <w:bCs/>
        </w:rPr>
        <w:t xml:space="preserve"> </w:t>
      </w:r>
    </w:p>
    <w:p w14:paraId="4188EB25"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3CB1C52E"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0AE64E48" w14:textId="50CAD42D" w:rsidR="004B0524" w:rsidRPr="00253973" w:rsidRDefault="004B0524" w:rsidP="00184F7F">
      <w:pPr>
        <w:rPr>
          <w:rFonts w:asciiTheme="minorHAnsi" w:hAnsiTheme="minorHAnsi" w:cstheme="minorHAnsi"/>
        </w:rPr>
      </w:pPr>
      <w:r w:rsidRPr="00253973">
        <w:rPr>
          <w:rFonts w:asciiTheme="minorHAnsi" w:hAnsiTheme="minorHAnsi" w:cstheme="minorHAnsi"/>
        </w:rPr>
        <w:t>Datum ____________________</w:t>
      </w:r>
      <w:r w:rsidRPr="00253973">
        <w:rPr>
          <w:rFonts w:asciiTheme="minorHAnsi" w:hAnsiTheme="minorHAnsi" w:cstheme="minorHAnsi"/>
        </w:rPr>
        <w:tab/>
      </w:r>
      <w:r w:rsidRPr="00253973">
        <w:rPr>
          <w:rFonts w:asciiTheme="minorHAnsi" w:hAnsiTheme="minorHAnsi" w:cstheme="minorHAnsi"/>
        </w:rPr>
        <w:tab/>
      </w:r>
      <w:r w:rsidRPr="00253973">
        <w:rPr>
          <w:rFonts w:asciiTheme="minorHAnsi" w:hAnsiTheme="minorHAnsi" w:cstheme="minorHAnsi"/>
        </w:rPr>
        <w:tab/>
      </w:r>
      <w:proofErr w:type="spellStart"/>
      <w:r w:rsidRPr="00253973">
        <w:rPr>
          <w:rFonts w:asciiTheme="minorHAnsi" w:hAnsiTheme="minorHAnsi" w:cstheme="minorHAnsi"/>
          <w:highlight w:val="yellow"/>
        </w:rPr>
        <w:t>Datum</w:t>
      </w:r>
      <w:proofErr w:type="spellEnd"/>
      <w:r w:rsidRPr="00253973">
        <w:rPr>
          <w:rFonts w:asciiTheme="minorHAnsi" w:hAnsiTheme="minorHAnsi" w:cstheme="minorHAnsi"/>
          <w:highlight w:val="yellow"/>
        </w:rPr>
        <w:t xml:space="preserve"> ____________</w:t>
      </w:r>
    </w:p>
    <w:p w14:paraId="4055C818" w14:textId="77777777" w:rsidR="004B0524" w:rsidRPr="00253973" w:rsidRDefault="004B0524" w:rsidP="005329AA">
      <w:pPr>
        <w:autoSpaceDE w:val="0"/>
        <w:autoSpaceDN w:val="0"/>
        <w:adjustRightInd w:val="0"/>
        <w:spacing w:after="0" w:line="240" w:lineRule="auto"/>
        <w:rPr>
          <w:rFonts w:asciiTheme="minorHAnsi" w:hAnsiTheme="minorHAnsi" w:cstheme="minorHAnsi"/>
        </w:rPr>
      </w:pPr>
    </w:p>
    <w:p w14:paraId="35EA1371" w14:textId="77777777" w:rsidR="004B0524" w:rsidRPr="00253973" w:rsidRDefault="004B0524" w:rsidP="00435A8A">
      <w:pPr>
        <w:autoSpaceDE w:val="0"/>
        <w:autoSpaceDN w:val="0"/>
        <w:adjustRightInd w:val="0"/>
        <w:spacing w:after="0" w:line="240" w:lineRule="auto"/>
        <w:rPr>
          <w:rFonts w:asciiTheme="minorHAnsi" w:hAnsiTheme="minorHAnsi" w:cstheme="minorHAnsi"/>
        </w:rPr>
      </w:pPr>
      <w:r w:rsidRPr="00253973">
        <w:rPr>
          <w:rFonts w:asciiTheme="minorHAnsi" w:hAnsiTheme="minorHAnsi" w:cstheme="minorHAnsi"/>
        </w:rPr>
        <w:t>Podpis _____________________</w:t>
      </w:r>
      <w:r w:rsidRPr="00253973">
        <w:rPr>
          <w:rFonts w:asciiTheme="minorHAnsi" w:hAnsiTheme="minorHAnsi" w:cstheme="minorHAnsi"/>
        </w:rPr>
        <w:tab/>
      </w:r>
      <w:r w:rsidRPr="00253973">
        <w:rPr>
          <w:rFonts w:asciiTheme="minorHAnsi" w:hAnsiTheme="minorHAnsi" w:cstheme="minorHAnsi"/>
        </w:rPr>
        <w:tab/>
      </w:r>
      <w:r w:rsidRPr="00253973">
        <w:rPr>
          <w:rFonts w:asciiTheme="minorHAnsi" w:hAnsiTheme="minorHAnsi" w:cstheme="minorHAnsi"/>
        </w:rPr>
        <w:tab/>
      </w:r>
      <w:proofErr w:type="spellStart"/>
      <w:r w:rsidRPr="00253973">
        <w:rPr>
          <w:rFonts w:asciiTheme="minorHAnsi" w:hAnsiTheme="minorHAnsi" w:cstheme="minorHAnsi"/>
          <w:highlight w:val="yellow"/>
        </w:rPr>
        <w:t>Podpis</w:t>
      </w:r>
      <w:proofErr w:type="spellEnd"/>
      <w:r w:rsidRPr="00253973">
        <w:rPr>
          <w:rFonts w:asciiTheme="minorHAnsi" w:hAnsiTheme="minorHAnsi" w:cstheme="minorHAnsi"/>
          <w:highlight w:val="yellow"/>
        </w:rPr>
        <w:t xml:space="preserve"> _________________________</w:t>
      </w:r>
    </w:p>
    <w:p w14:paraId="2FCEAE8A" w14:textId="77777777" w:rsidR="00192AA9" w:rsidRPr="00253973" w:rsidRDefault="00192AA9" w:rsidP="00435A8A">
      <w:pPr>
        <w:autoSpaceDE w:val="0"/>
        <w:autoSpaceDN w:val="0"/>
        <w:adjustRightInd w:val="0"/>
        <w:spacing w:after="0" w:line="240" w:lineRule="auto"/>
        <w:rPr>
          <w:rFonts w:asciiTheme="minorHAnsi" w:hAnsiTheme="minorHAnsi" w:cstheme="minorHAnsi"/>
        </w:rPr>
      </w:pPr>
    </w:p>
    <w:p w14:paraId="270AB548" w14:textId="77777777" w:rsidR="00192AA9" w:rsidRPr="00253973" w:rsidRDefault="00192AA9" w:rsidP="00435A8A">
      <w:pPr>
        <w:autoSpaceDE w:val="0"/>
        <w:autoSpaceDN w:val="0"/>
        <w:adjustRightInd w:val="0"/>
        <w:spacing w:after="0" w:line="240" w:lineRule="auto"/>
        <w:rPr>
          <w:rFonts w:asciiTheme="minorHAnsi" w:hAnsiTheme="minorHAnsi" w:cstheme="minorHAnsi"/>
        </w:rPr>
      </w:pPr>
    </w:p>
    <w:p w14:paraId="60D95A21" w14:textId="6AC848A8" w:rsidR="00192AA9" w:rsidRPr="00D73274" w:rsidRDefault="005C49A5" w:rsidP="00435A8A">
      <w:pPr>
        <w:autoSpaceDE w:val="0"/>
        <w:autoSpaceDN w:val="0"/>
        <w:adjustRightInd w:val="0"/>
        <w:spacing w:after="0" w:line="240" w:lineRule="auto"/>
        <w:rPr>
          <w:rFonts w:asciiTheme="minorHAnsi" w:hAnsiTheme="minorHAnsi" w:cstheme="minorHAnsi"/>
        </w:rPr>
      </w:pPr>
      <w:proofErr w:type="spellStart"/>
      <w:r>
        <w:rPr>
          <w:rFonts w:asciiTheme="minorHAnsi" w:hAnsiTheme="minorHAnsi" w:cstheme="minorHAnsi"/>
        </w:rPr>
        <w:t>Vřizuje</w:t>
      </w:r>
      <w:proofErr w:type="spellEnd"/>
      <w:r w:rsidR="00192AA9" w:rsidRPr="00D73274">
        <w:rPr>
          <w:rFonts w:asciiTheme="minorHAnsi" w:hAnsiTheme="minorHAnsi" w:cstheme="minorHAnsi"/>
        </w:rPr>
        <w:t xml:space="preserve">: </w:t>
      </w:r>
      <w:r w:rsidR="001256C4" w:rsidRPr="00D73274">
        <w:rPr>
          <w:rFonts w:asciiTheme="minorHAnsi" w:hAnsiTheme="minorHAnsi" w:cstheme="minorHAnsi"/>
        </w:rPr>
        <w:t>Mgr. Štěpán Sittek</w:t>
      </w:r>
    </w:p>
    <w:p w14:paraId="1D17B76F" w14:textId="770D2BA2" w:rsidR="00FD4E50" w:rsidRPr="00253973" w:rsidRDefault="00FD4E50" w:rsidP="00FD4E50">
      <w:pPr>
        <w:autoSpaceDE w:val="0"/>
        <w:autoSpaceDN w:val="0"/>
        <w:adjustRightInd w:val="0"/>
        <w:spacing w:after="0" w:line="240" w:lineRule="auto"/>
        <w:rPr>
          <w:rFonts w:asciiTheme="minorHAnsi" w:hAnsiTheme="minorHAnsi" w:cstheme="minorHAnsi"/>
        </w:rPr>
      </w:pPr>
      <w:proofErr w:type="gramStart"/>
      <w:r w:rsidRPr="00D73274">
        <w:rPr>
          <w:rFonts w:asciiTheme="minorHAnsi" w:hAnsiTheme="minorHAnsi" w:cstheme="minorHAnsi"/>
        </w:rPr>
        <w:t>Č.j.</w:t>
      </w:r>
      <w:proofErr w:type="gramEnd"/>
      <w:r w:rsidR="00D73274" w:rsidRPr="00D73274">
        <w:rPr>
          <w:rFonts w:asciiTheme="minorHAnsi" w:hAnsiTheme="minorHAnsi" w:cstheme="minorHAnsi"/>
        </w:rPr>
        <w:t xml:space="preserve"> 1354/2026</w:t>
      </w:r>
    </w:p>
    <w:p w14:paraId="7E083CF6" w14:textId="127B93EA" w:rsidR="00FD4E50" w:rsidRPr="00253973" w:rsidRDefault="00FD4E50" w:rsidP="00435A8A">
      <w:pPr>
        <w:autoSpaceDE w:val="0"/>
        <w:autoSpaceDN w:val="0"/>
        <w:adjustRightInd w:val="0"/>
        <w:spacing w:after="0" w:line="240" w:lineRule="auto"/>
        <w:rPr>
          <w:rFonts w:asciiTheme="minorHAnsi" w:hAnsiTheme="minorHAnsi" w:cstheme="minorHAnsi"/>
        </w:rPr>
      </w:pPr>
      <w:r>
        <w:rPr>
          <w:rFonts w:asciiTheme="minorHAnsi" w:hAnsiTheme="minorHAnsi" w:cstheme="minorHAnsi"/>
        </w:rPr>
        <w:t xml:space="preserve"> </w:t>
      </w:r>
    </w:p>
    <w:sectPr w:rsidR="00FD4E50" w:rsidRPr="00253973" w:rsidSect="006330E5">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A8CF7" w14:textId="77777777" w:rsidR="0045134A" w:rsidRDefault="0045134A" w:rsidP="00D17EB6">
      <w:pPr>
        <w:spacing w:after="0" w:line="240" w:lineRule="auto"/>
      </w:pPr>
      <w:r>
        <w:separator/>
      </w:r>
    </w:p>
  </w:endnote>
  <w:endnote w:type="continuationSeparator" w:id="0">
    <w:p w14:paraId="5C652901" w14:textId="77777777" w:rsidR="0045134A" w:rsidRDefault="0045134A" w:rsidP="00D17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EEW">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8296818"/>
      <w:docPartObj>
        <w:docPartGallery w:val="Page Numbers (Bottom of Page)"/>
        <w:docPartUnique/>
      </w:docPartObj>
    </w:sdtPr>
    <w:sdtEndPr/>
    <w:sdtContent>
      <w:p w14:paraId="3C6CF672" w14:textId="2FFFC45A" w:rsidR="00E811F6" w:rsidRDefault="00E811F6">
        <w:pPr>
          <w:pStyle w:val="Zpat"/>
          <w:jc w:val="center"/>
        </w:pPr>
        <w:r>
          <w:fldChar w:fldCharType="begin"/>
        </w:r>
        <w:r>
          <w:instrText>PAGE   \* MERGEFORMAT</w:instrText>
        </w:r>
        <w:r>
          <w:fldChar w:fldCharType="separate"/>
        </w:r>
        <w:r w:rsidR="00E74DE5">
          <w:rPr>
            <w:noProof/>
          </w:rPr>
          <w:t>11</w:t>
        </w:r>
        <w:r>
          <w:fldChar w:fldCharType="end"/>
        </w:r>
      </w:p>
    </w:sdtContent>
  </w:sdt>
  <w:p w14:paraId="1762B568" w14:textId="77777777" w:rsidR="00E811F6" w:rsidRDefault="00E811F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A1144" w14:textId="77777777" w:rsidR="0045134A" w:rsidRDefault="0045134A" w:rsidP="00D17EB6">
      <w:pPr>
        <w:spacing w:after="0" w:line="240" w:lineRule="auto"/>
      </w:pPr>
      <w:r>
        <w:separator/>
      </w:r>
    </w:p>
  </w:footnote>
  <w:footnote w:type="continuationSeparator" w:id="0">
    <w:p w14:paraId="2A245ED7" w14:textId="77777777" w:rsidR="0045134A" w:rsidRDefault="0045134A" w:rsidP="00D17E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A55B2" w14:textId="3ADF1C2F" w:rsidR="00E811F6" w:rsidRDefault="00E811F6">
    <w:pPr>
      <w:pStyle w:val="Zhlav"/>
    </w:pPr>
    <w:r w:rsidRPr="00EA21B7">
      <w:rPr>
        <w:noProof/>
      </w:rPr>
      <w:drawing>
        <wp:inline distT="0" distB="0" distL="0" distR="0" wp14:anchorId="1C49132A" wp14:editId="7AB453BA">
          <wp:extent cx="5760720" cy="914400"/>
          <wp:effectExtent l="0" t="0" r="0" b="0"/>
          <wp:docPr id="2" name="Obrázek 2" descr="IROP_CZ_RO_B_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ROP_CZ_RO_B_C-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3D49F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D885E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143B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5A9C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8EA0A2"/>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307441B4"/>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62B401A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3BD6F6BC"/>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7AA8DE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188096"/>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D646DBB"/>
    <w:multiLevelType w:val="hybridMultilevel"/>
    <w:tmpl w:val="623875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3956968"/>
    <w:multiLevelType w:val="hybridMultilevel"/>
    <w:tmpl w:val="46FC89E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7E318B8"/>
    <w:multiLevelType w:val="hybridMultilevel"/>
    <w:tmpl w:val="FE98A8E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187272E2"/>
    <w:multiLevelType w:val="hybridMultilevel"/>
    <w:tmpl w:val="0AD60E7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CDD11F6"/>
    <w:multiLevelType w:val="hybridMultilevel"/>
    <w:tmpl w:val="BB08D7A0"/>
    <w:lvl w:ilvl="0" w:tplc="7D6CFF32">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28E63AA1"/>
    <w:multiLevelType w:val="hybridMultilevel"/>
    <w:tmpl w:val="982A32EC"/>
    <w:lvl w:ilvl="0" w:tplc="04050011">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9022AC"/>
    <w:multiLevelType w:val="hybridMultilevel"/>
    <w:tmpl w:val="B308A86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604BF8"/>
    <w:multiLevelType w:val="hybridMultilevel"/>
    <w:tmpl w:val="438CCAA8"/>
    <w:lvl w:ilvl="0" w:tplc="9584896A">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95551C"/>
    <w:multiLevelType w:val="hybridMultilevel"/>
    <w:tmpl w:val="09C08A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C06A2"/>
    <w:multiLevelType w:val="hybridMultilevel"/>
    <w:tmpl w:val="8062B926"/>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3D884AE2"/>
    <w:multiLevelType w:val="hybridMultilevel"/>
    <w:tmpl w:val="CFC411F8"/>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4E2633A"/>
    <w:multiLevelType w:val="hybridMultilevel"/>
    <w:tmpl w:val="42CCE56E"/>
    <w:lvl w:ilvl="0" w:tplc="2A0A341A">
      <w:start w:val="1"/>
      <w:numFmt w:val="lowerRoman"/>
      <w:lvlText w:val="(%1)"/>
      <w:lvlJc w:val="left"/>
      <w:pPr>
        <w:ind w:left="1854" w:hanging="72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22" w15:restartNumberingAfterBreak="0">
    <w:nsid w:val="4A1F54D3"/>
    <w:multiLevelType w:val="hybridMultilevel"/>
    <w:tmpl w:val="AFB42794"/>
    <w:lvl w:ilvl="0" w:tplc="8564C9EA">
      <w:start w:val="1"/>
      <w:numFmt w:val="bullet"/>
      <w:lvlText w:val="-"/>
      <w:lvlJc w:val="left"/>
      <w:pPr>
        <w:ind w:left="1080" w:hanging="360"/>
      </w:pPr>
      <w:rPr>
        <w:rFonts w:ascii="Times New Roman" w:eastAsia="Times New Roman" w:hAnsi="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cs="Wingdings" w:hint="default"/>
      </w:rPr>
    </w:lvl>
    <w:lvl w:ilvl="3" w:tplc="04050001" w:tentative="1">
      <w:start w:val="1"/>
      <w:numFmt w:val="bullet"/>
      <w:lvlText w:val=""/>
      <w:lvlJc w:val="left"/>
      <w:pPr>
        <w:ind w:left="3240" w:hanging="360"/>
      </w:pPr>
      <w:rPr>
        <w:rFonts w:ascii="Symbol" w:hAnsi="Symbol" w:cs="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cs="Wingdings" w:hint="default"/>
      </w:rPr>
    </w:lvl>
    <w:lvl w:ilvl="6" w:tplc="04050001" w:tentative="1">
      <w:start w:val="1"/>
      <w:numFmt w:val="bullet"/>
      <w:lvlText w:val=""/>
      <w:lvlJc w:val="left"/>
      <w:pPr>
        <w:ind w:left="5400" w:hanging="360"/>
      </w:pPr>
      <w:rPr>
        <w:rFonts w:ascii="Symbol" w:hAnsi="Symbol" w:cs="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cs="Wingdings" w:hint="default"/>
      </w:rPr>
    </w:lvl>
  </w:abstractNum>
  <w:abstractNum w:abstractNumId="23" w15:restartNumberingAfterBreak="0">
    <w:nsid w:val="50063C41"/>
    <w:multiLevelType w:val="hybridMultilevel"/>
    <w:tmpl w:val="168EA678"/>
    <w:lvl w:ilvl="0" w:tplc="E73CAF3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5AC212FB"/>
    <w:multiLevelType w:val="multilevel"/>
    <w:tmpl w:val="6AC21D9E"/>
    <w:lvl w:ilvl="0">
      <w:start w:val="1"/>
      <w:numFmt w:val="upperRoman"/>
      <w:pStyle w:val="ZDlnek"/>
      <w:lvlText w:val="ČÁST %1."/>
      <w:lvlJc w:val="left"/>
      <w:pPr>
        <w:tabs>
          <w:tab w:val="num" w:pos="5764"/>
        </w:tabs>
        <w:ind w:left="5764" w:hanging="660"/>
      </w:pPr>
      <w:rPr>
        <w:rFonts w:hint="default"/>
      </w:rPr>
    </w:lvl>
    <w:lvl w:ilvl="1">
      <w:start w:val="1"/>
      <w:numFmt w:val="decimal"/>
      <w:pStyle w:val="ZD2rove"/>
      <w:isLgl/>
      <w:lvlText w:val="%1.%2."/>
      <w:lvlJc w:val="left"/>
      <w:pPr>
        <w:tabs>
          <w:tab w:val="num" w:pos="802"/>
        </w:tabs>
        <w:ind w:left="802" w:hanging="660"/>
      </w:pPr>
      <w:rPr>
        <w:rFonts w:hint="default"/>
        <w:b/>
        <w:sz w:val="20"/>
      </w:rPr>
    </w:lvl>
    <w:lvl w:ilvl="2">
      <w:start w:val="1"/>
      <w:numFmt w:val="decimal"/>
      <w:lvlText w:val="%1.1.%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C913B51"/>
    <w:multiLevelType w:val="multilevel"/>
    <w:tmpl w:val="51CA161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lowerLetter"/>
      <w:isLgl/>
      <w:lvlText w:val="%3)"/>
      <w:lvlJc w:val="left"/>
      <w:pPr>
        <w:tabs>
          <w:tab w:val="num" w:pos="1855"/>
        </w:tabs>
        <w:ind w:left="1855" w:hanging="720"/>
      </w:pPr>
      <w:rPr>
        <w:rFonts w:ascii="Arial" w:eastAsia="Times New Roman" w:hAnsi="Arial"/>
      </w:rPr>
    </w:lvl>
    <w:lvl w:ilvl="3">
      <w:start w:val="1"/>
      <w:numFmt w:val="decimal"/>
      <w:isLgl/>
      <w:lvlText w:val="%1.%2.%3.%4."/>
      <w:lvlJc w:val="left"/>
      <w:pPr>
        <w:tabs>
          <w:tab w:val="num" w:pos="2484"/>
        </w:tabs>
        <w:ind w:left="2484" w:hanging="1080"/>
      </w:pPr>
      <w:rPr>
        <w:rFonts w:hint="default"/>
        <w:b w:val="0"/>
        <w:bCs w:val="0"/>
        <w:color w:val="auto"/>
        <w:sz w:val="20"/>
        <w:szCs w:val="20"/>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6" w15:restartNumberingAfterBreak="0">
    <w:nsid w:val="6DB91780"/>
    <w:multiLevelType w:val="hybridMultilevel"/>
    <w:tmpl w:val="CE5C3176"/>
    <w:lvl w:ilvl="0" w:tplc="84F2C91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7" w15:restartNumberingAfterBreak="0">
    <w:nsid w:val="6E032D33"/>
    <w:multiLevelType w:val="hybridMultilevel"/>
    <w:tmpl w:val="474A2FF8"/>
    <w:lvl w:ilvl="0" w:tplc="B6F8FB32">
      <w:start w:val="1"/>
      <w:numFmt w:val="upperLetter"/>
      <w:lvlText w:val="(%1)"/>
      <w:lvlJc w:val="left"/>
      <w:pPr>
        <w:ind w:left="810" w:hanging="45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F642014"/>
    <w:multiLevelType w:val="hybridMultilevel"/>
    <w:tmpl w:val="29BC8D0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1A10F8E"/>
    <w:multiLevelType w:val="hybridMultilevel"/>
    <w:tmpl w:val="9DB6F894"/>
    <w:lvl w:ilvl="0" w:tplc="22AA3BC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0" w15:restartNumberingAfterBreak="0">
    <w:nsid w:val="72323CAA"/>
    <w:multiLevelType w:val="hybridMultilevel"/>
    <w:tmpl w:val="F2C052C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1" w15:restartNumberingAfterBreak="0">
    <w:nsid w:val="7CCF53AD"/>
    <w:multiLevelType w:val="hybridMultilevel"/>
    <w:tmpl w:val="503ECB88"/>
    <w:lvl w:ilvl="0" w:tplc="DBAE4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2" w15:restartNumberingAfterBreak="0">
    <w:nsid w:val="7F4A0859"/>
    <w:multiLevelType w:val="multilevel"/>
    <w:tmpl w:val="5120B958"/>
    <w:lvl w:ilvl="0">
      <w:start w:val="1"/>
      <w:numFmt w:val="upperRoman"/>
      <w:lvlText w:val="%1."/>
      <w:lvlJc w:val="left"/>
      <w:pPr>
        <w:ind w:left="1080" w:hanging="720"/>
      </w:pPr>
      <w:rPr>
        <w:rFonts w:hint="default"/>
      </w:rPr>
    </w:lvl>
    <w:lvl w:ilvl="1">
      <w:start w:val="1"/>
      <w:numFmt w:val="decimal"/>
      <w:isLgl/>
      <w:lvlText w:val="%1.%2."/>
      <w:lvlJc w:val="left"/>
      <w:pPr>
        <w:ind w:left="5115" w:hanging="720"/>
      </w:pPr>
      <w:rPr>
        <w:rFonts w:asciiTheme="minorHAnsi" w:hAnsiTheme="minorHAnsi" w:cstheme="minorHAnsi"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F66509E"/>
    <w:multiLevelType w:val="hybridMultilevel"/>
    <w:tmpl w:val="48A41A0A"/>
    <w:lvl w:ilvl="0" w:tplc="36ACB072">
      <w:start w:val="1"/>
      <w:numFmt w:val="lowerLetter"/>
      <w:lvlText w:val="%1)"/>
      <w:lvlJc w:val="left"/>
      <w:pPr>
        <w:ind w:left="720" w:hanging="360"/>
      </w:pPr>
      <w:rPr>
        <w:rFonts w:ascii="Arial" w:eastAsia="Times New Roman" w:hAnsi="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FC2056F"/>
    <w:multiLevelType w:val="multilevel"/>
    <w:tmpl w:val="4D80B012"/>
    <w:lvl w:ilvl="0">
      <w:start w:val="1"/>
      <w:numFmt w:val="upperRoman"/>
      <w:lvlText w:val="%1."/>
      <w:lvlJc w:val="right"/>
      <w:pPr>
        <w:ind w:left="4613" w:hanging="360"/>
      </w:pPr>
      <w:rPr>
        <w:rFonts w:ascii="Tahoma" w:hAnsi="Tahoma" w:cs="Tahoma" w:hint="default"/>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FF409D6"/>
    <w:multiLevelType w:val="hybridMultilevel"/>
    <w:tmpl w:val="23DAEBA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2"/>
  </w:num>
  <w:num w:numId="2">
    <w:abstractNumId w:val="20"/>
  </w:num>
  <w:num w:numId="3">
    <w:abstractNumId w:val="21"/>
  </w:num>
  <w:num w:numId="4">
    <w:abstractNumId w:val="33"/>
  </w:num>
  <w:num w:numId="5">
    <w:abstractNumId w:val="14"/>
  </w:num>
  <w:num w:numId="6">
    <w:abstractNumId w:val="31"/>
  </w:num>
  <w:num w:numId="7">
    <w:abstractNumId w:val="10"/>
  </w:num>
  <w:num w:numId="8">
    <w:abstractNumId w:val="17"/>
  </w:num>
  <w:num w:numId="9">
    <w:abstractNumId w:val="23"/>
  </w:num>
  <w:num w:numId="10">
    <w:abstractNumId w:val="11"/>
  </w:num>
  <w:num w:numId="11">
    <w:abstractNumId w:val="16"/>
  </w:num>
  <w:num w:numId="12">
    <w:abstractNumId w:val="35"/>
  </w:num>
  <w:num w:numId="13">
    <w:abstractNumId w:val="28"/>
  </w:num>
  <w:num w:numId="14">
    <w:abstractNumId w:val="13"/>
  </w:num>
  <w:num w:numId="15">
    <w:abstractNumId w:val="26"/>
  </w:num>
  <w:num w:numId="16">
    <w:abstractNumId w:val="25"/>
  </w:num>
  <w:num w:numId="17">
    <w:abstractNumId w:val="27"/>
  </w:num>
  <w:num w:numId="18">
    <w:abstractNumId w:val="15"/>
  </w:num>
  <w:num w:numId="19">
    <w:abstractNumId w:val="22"/>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4"/>
  </w:num>
  <w:num w:numId="36">
    <w:abstractNumId w:val="1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trackRevisions/>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9AA"/>
    <w:rsid w:val="00003060"/>
    <w:rsid w:val="00013C1E"/>
    <w:rsid w:val="0002275F"/>
    <w:rsid w:val="00023532"/>
    <w:rsid w:val="00036080"/>
    <w:rsid w:val="000361CF"/>
    <w:rsid w:val="00040398"/>
    <w:rsid w:val="000428F3"/>
    <w:rsid w:val="00043299"/>
    <w:rsid w:val="00051813"/>
    <w:rsid w:val="0005743F"/>
    <w:rsid w:val="00070F84"/>
    <w:rsid w:val="00072ED5"/>
    <w:rsid w:val="00074447"/>
    <w:rsid w:val="00091FA0"/>
    <w:rsid w:val="0009795D"/>
    <w:rsid w:val="000A0F6E"/>
    <w:rsid w:val="000A25AA"/>
    <w:rsid w:val="000A271A"/>
    <w:rsid w:val="000A7D75"/>
    <w:rsid w:val="000B45AD"/>
    <w:rsid w:val="000B50F0"/>
    <w:rsid w:val="000B5BD9"/>
    <w:rsid w:val="000B733D"/>
    <w:rsid w:val="000C0446"/>
    <w:rsid w:val="000D3000"/>
    <w:rsid w:val="000D7CBE"/>
    <w:rsid w:val="000E1C2D"/>
    <w:rsid w:val="000E738F"/>
    <w:rsid w:val="000E78EC"/>
    <w:rsid w:val="000F01CB"/>
    <w:rsid w:val="000F420E"/>
    <w:rsid w:val="00103FD9"/>
    <w:rsid w:val="001203CC"/>
    <w:rsid w:val="001256C4"/>
    <w:rsid w:val="00131B8A"/>
    <w:rsid w:val="00134FEF"/>
    <w:rsid w:val="00136D1E"/>
    <w:rsid w:val="00144D07"/>
    <w:rsid w:val="00161739"/>
    <w:rsid w:val="001617D2"/>
    <w:rsid w:val="001642AF"/>
    <w:rsid w:val="00167BE0"/>
    <w:rsid w:val="00170812"/>
    <w:rsid w:val="00172B74"/>
    <w:rsid w:val="001757E3"/>
    <w:rsid w:val="00183AE4"/>
    <w:rsid w:val="00184202"/>
    <w:rsid w:val="00184F7F"/>
    <w:rsid w:val="00187BFE"/>
    <w:rsid w:val="00192AA9"/>
    <w:rsid w:val="00197FD9"/>
    <w:rsid w:val="001B3A3C"/>
    <w:rsid w:val="001B690A"/>
    <w:rsid w:val="001C6031"/>
    <w:rsid w:val="001C7579"/>
    <w:rsid w:val="001D7A84"/>
    <w:rsid w:val="001E533F"/>
    <w:rsid w:val="001E5DBD"/>
    <w:rsid w:val="001E60CC"/>
    <w:rsid w:val="001E719C"/>
    <w:rsid w:val="001F4A07"/>
    <w:rsid w:val="001F5EBA"/>
    <w:rsid w:val="00203ED6"/>
    <w:rsid w:val="00205924"/>
    <w:rsid w:val="0020593B"/>
    <w:rsid w:val="00213947"/>
    <w:rsid w:val="00217026"/>
    <w:rsid w:val="002244CA"/>
    <w:rsid w:val="0023009C"/>
    <w:rsid w:val="0023393D"/>
    <w:rsid w:val="0023745B"/>
    <w:rsid w:val="00246247"/>
    <w:rsid w:val="00251039"/>
    <w:rsid w:val="00251D52"/>
    <w:rsid w:val="00253973"/>
    <w:rsid w:val="002562C5"/>
    <w:rsid w:val="00266634"/>
    <w:rsid w:val="002828F3"/>
    <w:rsid w:val="00283A76"/>
    <w:rsid w:val="00283C53"/>
    <w:rsid w:val="00283DC4"/>
    <w:rsid w:val="002936E5"/>
    <w:rsid w:val="00297C6D"/>
    <w:rsid w:val="002A2064"/>
    <w:rsid w:val="002A5C11"/>
    <w:rsid w:val="002A7D61"/>
    <w:rsid w:val="002B46E6"/>
    <w:rsid w:val="002C380C"/>
    <w:rsid w:val="002C3A6B"/>
    <w:rsid w:val="002C446A"/>
    <w:rsid w:val="002D1DE9"/>
    <w:rsid w:val="002E1557"/>
    <w:rsid w:val="002E286D"/>
    <w:rsid w:val="002F037B"/>
    <w:rsid w:val="002F5FE4"/>
    <w:rsid w:val="00300B05"/>
    <w:rsid w:val="003060ED"/>
    <w:rsid w:val="00311503"/>
    <w:rsid w:val="00315D41"/>
    <w:rsid w:val="00317734"/>
    <w:rsid w:val="00334BFC"/>
    <w:rsid w:val="00336977"/>
    <w:rsid w:val="00341499"/>
    <w:rsid w:val="00344BFE"/>
    <w:rsid w:val="0035052C"/>
    <w:rsid w:val="003539E5"/>
    <w:rsid w:val="003568A8"/>
    <w:rsid w:val="00357A5A"/>
    <w:rsid w:val="003752B3"/>
    <w:rsid w:val="003770D4"/>
    <w:rsid w:val="00381289"/>
    <w:rsid w:val="00381D12"/>
    <w:rsid w:val="00385226"/>
    <w:rsid w:val="0039272A"/>
    <w:rsid w:val="00394785"/>
    <w:rsid w:val="003A3CBE"/>
    <w:rsid w:val="003A5B6B"/>
    <w:rsid w:val="003A7069"/>
    <w:rsid w:val="003B5417"/>
    <w:rsid w:val="003B782A"/>
    <w:rsid w:val="003B7AAA"/>
    <w:rsid w:val="003D0CDB"/>
    <w:rsid w:val="003D3B0D"/>
    <w:rsid w:val="003D4446"/>
    <w:rsid w:val="003F422B"/>
    <w:rsid w:val="003F7850"/>
    <w:rsid w:val="00400480"/>
    <w:rsid w:val="004057F7"/>
    <w:rsid w:val="00411C2A"/>
    <w:rsid w:val="00412A31"/>
    <w:rsid w:val="00415EB9"/>
    <w:rsid w:val="00415F80"/>
    <w:rsid w:val="00417016"/>
    <w:rsid w:val="004203F9"/>
    <w:rsid w:val="0042132C"/>
    <w:rsid w:val="00423667"/>
    <w:rsid w:val="004251F1"/>
    <w:rsid w:val="0043243E"/>
    <w:rsid w:val="00432506"/>
    <w:rsid w:val="00434A58"/>
    <w:rsid w:val="00435A8A"/>
    <w:rsid w:val="00435E5C"/>
    <w:rsid w:val="00437318"/>
    <w:rsid w:val="004422B6"/>
    <w:rsid w:val="00450445"/>
    <w:rsid w:val="0045134A"/>
    <w:rsid w:val="0045506C"/>
    <w:rsid w:val="00455D60"/>
    <w:rsid w:val="004640C3"/>
    <w:rsid w:val="00481B4D"/>
    <w:rsid w:val="00482281"/>
    <w:rsid w:val="004851B0"/>
    <w:rsid w:val="004872A0"/>
    <w:rsid w:val="00492558"/>
    <w:rsid w:val="00494796"/>
    <w:rsid w:val="004A0546"/>
    <w:rsid w:val="004A1811"/>
    <w:rsid w:val="004B0524"/>
    <w:rsid w:val="004B5352"/>
    <w:rsid w:val="004C0FEF"/>
    <w:rsid w:val="004C7721"/>
    <w:rsid w:val="004D1F03"/>
    <w:rsid w:val="004D2D5F"/>
    <w:rsid w:val="004D7BB5"/>
    <w:rsid w:val="004E15A6"/>
    <w:rsid w:val="004E2195"/>
    <w:rsid w:val="004E2DFF"/>
    <w:rsid w:val="004E3D49"/>
    <w:rsid w:val="004E4E15"/>
    <w:rsid w:val="004F2F86"/>
    <w:rsid w:val="00502558"/>
    <w:rsid w:val="00502FE6"/>
    <w:rsid w:val="00503C25"/>
    <w:rsid w:val="00503FC4"/>
    <w:rsid w:val="005107F1"/>
    <w:rsid w:val="00511416"/>
    <w:rsid w:val="0051264D"/>
    <w:rsid w:val="00512CFC"/>
    <w:rsid w:val="00515366"/>
    <w:rsid w:val="00522D71"/>
    <w:rsid w:val="005329AA"/>
    <w:rsid w:val="0053663C"/>
    <w:rsid w:val="00542C65"/>
    <w:rsid w:val="00544324"/>
    <w:rsid w:val="00551B0A"/>
    <w:rsid w:val="00551C66"/>
    <w:rsid w:val="0055384C"/>
    <w:rsid w:val="00562F61"/>
    <w:rsid w:val="005661D7"/>
    <w:rsid w:val="0057092A"/>
    <w:rsid w:val="00572510"/>
    <w:rsid w:val="00575BCB"/>
    <w:rsid w:val="00580345"/>
    <w:rsid w:val="0058322D"/>
    <w:rsid w:val="00584A5D"/>
    <w:rsid w:val="0058593D"/>
    <w:rsid w:val="00586B61"/>
    <w:rsid w:val="00590C7D"/>
    <w:rsid w:val="00590FF6"/>
    <w:rsid w:val="00592F07"/>
    <w:rsid w:val="00596064"/>
    <w:rsid w:val="005A16D9"/>
    <w:rsid w:val="005A2BC3"/>
    <w:rsid w:val="005A61C2"/>
    <w:rsid w:val="005B5869"/>
    <w:rsid w:val="005C0BB1"/>
    <w:rsid w:val="005C49A5"/>
    <w:rsid w:val="005C72C7"/>
    <w:rsid w:val="005D1766"/>
    <w:rsid w:val="005D32A1"/>
    <w:rsid w:val="005E12DF"/>
    <w:rsid w:val="005E3EE2"/>
    <w:rsid w:val="005F558A"/>
    <w:rsid w:val="005F7AE0"/>
    <w:rsid w:val="00604E50"/>
    <w:rsid w:val="00604F5D"/>
    <w:rsid w:val="00605D68"/>
    <w:rsid w:val="00611517"/>
    <w:rsid w:val="00612A78"/>
    <w:rsid w:val="006149D1"/>
    <w:rsid w:val="00615159"/>
    <w:rsid w:val="00620E89"/>
    <w:rsid w:val="006211B3"/>
    <w:rsid w:val="006242E8"/>
    <w:rsid w:val="006247F9"/>
    <w:rsid w:val="006313AE"/>
    <w:rsid w:val="006330E5"/>
    <w:rsid w:val="00651A07"/>
    <w:rsid w:val="00652601"/>
    <w:rsid w:val="00656E76"/>
    <w:rsid w:val="00660BE1"/>
    <w:rsid w:val="006649FD"/>
    <w:rsid w:val="006669B9"/>
    <w:rsid w:val="006701CA"/>
    <w:rsid w:val="00673B10"/>
    <w:rsid w:val="006742A8"/>
    <w:rsid w:val="00674805"/>
    <w:rsid w:val="006755E5"/>
    <w:rsid w:val="00680720"/>
    <w:rsid w:val="00680751"/>
    <w:rsid w:val="00687BBE"/>
    <w:rsid w:val="00690958"/>
    <w:rsid w:val="006946A0"/>
    <w:rsid w:val="006950A8"/>
    <w:rsid w:val="00697511"/>
    <w:rsid w:val="0069757B"/>
    <w:rsid w:val="006A2522"/>
    <w:rsid w:val="006A4530"/>
    <w:rsid w:val="006A6799"/>
    <w:rsid w:val="006B25A7"/>
    <w:rsid w:val="006B393A"/>
    <w:rsid w:val="006B45DB"/>
    <w:rsid w:val="006B543F"/>
    <w:rsid w:val="006C0B31"/>
    <w:rsid w:val="006C2D6A"/>
    <w:rsid w:val="006C5163"/>
    <w:rsid w:val="006E1703"/>
    <w:rsid w:val="006E184C"/>
    <w:rsid w:val="006E3923"/>
    <w:rsid w:val="006F399A"/>
    <w:rsid w:val="00710F9A"/>
    <w:rsid w:val="0071219E"/>
    <w:rsid w:val="00712CAC"/>
    <w:rsid w:val="007142AC"/>
    <w:rsid w:val="007146D4"/>
    <w:rsid w:val="00720F15"/>
    <w:rsid w:val="00723CA2"/>
    <w:rsid w:val="007541C5"/>
    <w:rsid w:val="00757191"/>
    <w:rsid w:val="00757C75"/>
    <w:rsid w:val="00763C17"/>
    <w:rsid w:val="007760C5"/>
    <w:rsid w:val="007862EE"/>
    <w:rsid w:val="00794CE8"/>
    <w:rsid w:val="00795451"/>
    <w:rsid w:val="00797D25"/>
    <w:rsid w:val="007A32FC"/>
    <w:rsid w:val="007A6E10"/>
    <w:rsid w:val="007B2DCC"/>
    <w:rsid w:val="007B69AF"/>
    <w:rsid w:val="007C1181"/>
    <w:rsid w:val="007C4BAC"/>
    <w:rsid w:val="007D0F7C"/>
    <w:rsid w:val="007D5B3E"/>
    <w:rsid w:val="007E31AB"/>
    <w:rsid w:val="007F1D96"/>
    <w:rsid w:val="007F4EEA"/>
    <w:rsid w:val="007F7F21"/>
    <w:rsid w:val="0080766A"/>
    <w:rsid w:val="00815445"/>
    <w:rsid w:val="008238ED"/>
    <w:rsid w:val="00836AC1"/>
    <w:rsid w:val="0083732E"/>
    <w:rsid w:val="00841704"/>
    <w:rsid w:val="00842D4A"/>
    <w:rsid w:val="00845301"/>
    <w:rsid w:val="00847BA8"/>
    <w:rsid w:val="008522EE"/>
    <w:rsid w:val="008544A1"/>
    <w:rsid w:val="00854BDC"/>
    <w:rsid w:val="00857616"/>
    <w:rsid w:val="008609E3"/>
    <w:rsid w:val="0086108D"/>
    <w:rsid w:val="00861974"/>
    <w:rsid w:val="00866323"/>
    <w:rsid w:val="00871384"/>
    <w:rsid w:val="00875ECF"/>
    <w:rsid w:val="008823D9"/>
    <w:rsid w:val="00884DB9"/>
    <w:rsid w:val="00887B3C"/>
    <w:rsid w:val="00891385"/>
    <w:rsid w:val="00892120"/>
    <w:rsid w:val="0089420A"/>
    <w:rsid w:val="008966BE"/>
    <w:rsid w:val="008A7DB2"/>
    <w:rsid w:val="008B11B6"/>
    <w:rsid w:val="008B70BF"/>
    <w:rsid w:val="008C7609"/>
    <w:rsid w:val="008E1BE5"/>
    <w:rsid w:val="008E1D6E"/>
    <w:rsid w:val="008E324F"/>
    <w:rsid w:val="008E327E"/>
    <w:rsid w:val="008F27E1"/>
    <w:rsid w:val="008F319A"/>
    <w:rsid w:val="00922C75"/>
    <w:rsid w:val="009346C6"/>
    <w:rsid w:val="009370DD"/>
    <w:rsid w:val="00946948"/>
    <w:rsid w:val="00946D2B"/>
    <w:rsid w:val="00954486"/>
    <w:rsid w:val="009700C2"/>
    <w:rsid w:val="009701B4"/>
    <w:rsid w:val="00977C3A"/>
    <w:rsid w:val="00991ABB"/>
    <w:rsid w:val="00997A3A"/>
    <w:rsid w:val="009A18BD"/>
    <w:rsid w:val="009A3237"/>
    <w:rsid w:val="009A4F49"/>
    <w:rsid w:val="009B06F5"/>
    <w:rsid w:val="009B3126"/>
    <w:rsid w:val="009B5D4D"/>
    <w:rsid w:val="009C635A"/>
    <w:rsid w:val="009D0651"/>
    <w:rsid w:val="009D1EDB"/>
    <w:rsid w:val="009D47A0"/>
    <w:rsid w:val="009D4B4A"/>
    <w:rsid w:val="009D500C"/>
    <w:rsid w:val="009F08BA"/>
    <w:rsid w:val="009F1E12"/>
    <w:rsid w:val="009F2087"/>
    <w:rsid w:val="009F2C55"/>
    <w:rsid w:val="009F54ED"/>
    <w:rsid w:val="00A0187E"/>
    <w:rsid w:val="00A125B9"/>
    <w:rsid w:val="00A25059"/>
    <w:rsid w:val="00A252C9"/>
    <w:rsid w:val="00A2610F"/>
    <w:rsid w:val="00A26C54"/>
    <w:rsid w:val="00A30EE0"/>
    <w:rsid w:val="00A3235F"/>
    <w:rsid w:val="00A362D3"/>
    <w:rsid w:val="00A40747"/>
    <w:rsid w:val="00A40EA1"/>
    <w:rsid w:val="00A47086"/>
    <w:rsid w:val="00A47B12"/>
    <w:rsid w:val="00A57E85"/>
    <w:rsid w:val="00A627D7"/>
    <w:rsid w:val="00A66F5F"/>
    <w:rsid w:val="00A702DA"/>
    <w:rsid w:val="00A73433"/>
    <w:rsid w:val="00A75CB8"/>
    <w:rsid w:val="00A851A6"/>
    <w:rsid w:val="00A85A0B"/>
    <w:rsid w:val="00A91049"/>
    <w:rsid w:val="00A921B3"/>
    <w:rsid w:val="00AA132F"/>
    <w:rsid w:val="00AA2EE3"/>
    <w:rsid w:val="00AA3EED"/>
    <w:rsid w:val="00AA48BD"/>
    <w:rsid w:val="00AA4B42"/>
    <w:rsid w:val="00AA5F89"/>
    <w:rsid w:val="00AA729B"/>
    <w:rsid w:val="00AB0B1E"/>
    <w:rsid w:val="00AB47A1"/>
    <w:rsid w:val="00AC2238"/>
    <w:rsid w:val="00AC5118"/>
    <w:rsid w:val="00AE560F"/>
    <w:rsid w:val="00AE5B25"/>
    <w:rsid w:val="00AE79B9"/>
    <w:rsid w:val="00AF0907"/>
    <w:rsid w:val="00AF0D20"/>
    <w:rsid w:val="00AF1C9E"/>
    <w:rsid w:val="00B01B10"/>
    <w:rsid w:val="00B10084"/>
    <w:rsid w:val="00B2355A"/>
    <w:rsid w:val="00B237AF"/>
    <w:rsid w:val="00B247EB"/>
    <w:rsid w:val="00B24C05"/>
    <w:rsid w:val="00B26701"/>
    <w:rsid w:val="00B26FC8"/>
    <w:rsid w:val="00B41F5B"/>
    <w:rsid w:val="00B465AB"/>
    <w:rsid w:val="00B5211A"/>
    <w:rsid w:val="00B55651"/>
    <w:rsid w:val="00B745FB"/>
    <w:rsid w:val="00B848B6"/>
    <w:rsid w:val="00BB6DC9"/>
    <w:rsid w:val="00BB7306"/>
    <w:rsid w:val="00BB7F7E"/>
    <w:rsid w:val="00BC140D"/>
    <w:rsid w:val="00BD1F7F"/>
    <w:rsid w:val="00BD3887"/>
    <w:rsid w:val="00BD6066"/>
    <w:rsid w:val="00BE2AD8"/>
    <w:rsid w:val="00BE3B65"/>
    <w:rsid w:val="00BF5592"/>
    <w:rsid w:val="00BF7AFB"/>
    <w:rsid w:val="00C048D7"/>
    <w:rsid w:val="00C14C60"/>
    <w:rsid w:val="00C21A6F"/>
    <w:rsid w:val="00C23668"/>
    <w:rsid w:val="00C26BEF"/>
    <w:rsid w:val="00C27B46"/>
    <w:rsid w:val="00C34B6E"/>
    <w:rsid w:val="00C36AC1"/>
    <w:rsid w:val="00C444D2"/>
    <w:rsid w:val="00C471E2"/>
    <w:rsid w:val="00C51527"/>
    <w:rsid w:val="00C51A18"/>
    <w:rsid w:val="00C76EB7"/>
    <w:rsid w:val="00C8255D"/>
    <w:rsid w:val="00C8390D"/>
    <w:rsid w:val="00C9545A"/>
    <w:rsid w:val="00CA2B82"/>
    <w:rsid w:val="00CA440D"/>
    <w:rsid w:val="00CA7FEF"/>
    <w:rsid w:val="00CB476A"/>
    <w:rsid w:val="00CB47A7"/>
    <w:rsid w:val="00CB58FF"/>
    <w:rsid w:val="00CD2DFD"/>
    <w:rsid w:val="00CD2F70"/>
    <w:rsid w:val="00CE039B"/>
    <w:rsid w:val="00CE3719"/>
    <w:rsid w:val="00CE559E"/>
    <w:rsid w:val="00CE607B"/>
    <w:rsid w:val="00CE64FA"/>
    <w:rsid w:val="00CE79D7"/>
    <w:rsid w:val="00CF2299"/>
    <w:rsid w:val="00CF3E06"/>
    <w:rsid w:val="00CF42B8"/>
    <w:rsid w:val="00D0389F"/>
    <w:rsid w:val="00D03B7D"/>
    <w:rsid w:val="00D057DC"/>
    <w:rsid w:val="00D17EB6"/>
    <w:rsid w:val="00D34E16"/>
    <w:rsid w:val="00D35C35"/>
    <w:rsid w:val="00D4379E"/>
    <w:rsid w:val="00D450FF"/>
    <w:rsid w:val="00D55ECF"/>
    <w:rsid w:val="00D56E41"/>
    <w:rsid w:val="00D67C5A"/>
    <w:rsid w:val="00D73274"/>
    <w:rsid w:val="00D76C8F"/>
    <w:rsid w:val="00D85415"/>
    <w:rsid w:val="00D86B98"/>
    <w:rsid w:val="00D91CFB"/>
    <w:rsid w:val="00D93073"/>
    <w:rsid w:val="00D933F4"/>
    <w:rsid w:val="00DB0DA1"/>
    <w:rsid w:val="00DB0F45"/>
    <w:rsid w:val="00DB32BF"/>
    <w:rsid w:val="00DB55C5"/>
    <w:rsid w:val="00DC290F"/>
    <w:rsid w:val="00DE1A4E"/>
    <w:rsid w:val="00DE2CEA"/>
    <w:rsid w:val="00E0000D"/>
    <w:rsid w:val="00E06250"/>
    <w:rsid w:val="00E13223"/>
    <w:rsid w:val="00E1391A"/>
    <w:rsid w:val="00E14691"/>
    <w:rsid w:val="00E146DD"/>
    <w:rsid w:val="00E23169"/>
    <w:rsid w:val="00E25AD9"/>
    <w:rsid w:val="00E41314"/>
    <w:rsid w:val="00E47FEE"/>
    <w:rsid w:val="00E5040B"/>
    <w:rsid w:val="00E51691"/>
    <w:rsid w:val="00E6156E"/>
    <w:rsid w:val="00E62C80"/>
    <w:rsid w:val="00E63BC1"/>
    <w:rsid w:val="00E66412"/>
    <w:rsid w:val="00E72D7B"/>
    <w:rsid w:val="00E739FA"/>
    <w:rsid w:val="00E74DE5"/>
    <w:rsid w:val="00E811F6"/>
    <w:rsid w:val="00E8254A"/>
    <w:rsid w:val="00E8352F"/>
    <w:rsid w:val="00E8495F"/>
    <w:rsid w:val="00E8770C"/>
    <w:rsid w:val="00E9115C"/>
    <w:rsid w:val="00EB2294"/>
    <w:rsid w:val="00EB6518"/>
    <w:rsid w:val="00EC301A"/>
    <w:rsid w:val="00ED34BF"/>
    <w:rsid w:val="00ED4E60"/>
    <w:rsid w:val="00ED75C3"/>
    <w:rsid w:val="00EE5E8F"/>
    <w:rsid w:val="00EF41AD"/>
    <w:rsid w:val="00EF4E5A"/>
    <w:rsid w:val="00EF75EA"/>
    <w:rsid w:val="00F00FDF"/>
    <w:rsid w:val="00F04B0B"/>
    <w:rsid w:val="00F079F7"/>
    <w:rsid w:val="00F151B0"/>
    <w:rsid w:val="00F165B5"/>
    <w:rsid w:val="00F1795C"/>
    <w:rsid w:val="00F31757"/>
    <w:rsid w:val="00F31CE1"/>
    <w:rsid w:val="00F332E9"/>
    <w:rsid w:val="00F369CB"/>
    <w:rsid w:val="00F42730"/>
    <w:rsid w:val="00F43022"/>
    <w:rsid w:val="00F45D77"/>
    <w:rsid w:val="00F471C9"/>
    <w:rsid w:val="00F47D6F"/>
    <w:rsid w:val="00F61773"/>
    <w:rsid w:val="00F66410"/>
    <w:rsid w:val="00F66FEC"/>
    <w:rsid w:val="00F7023C"/>
    <w:rsid w:val="00F7199E"/>
    <w:rsid w:val="00F76842"/>
    <w:rsid w:val="00F804E4"/>
    <w:rsid w:val="00F8364E"/>
    <w:rsid w:val="00FA34F1"/>
    <w:rsid w:val="00FB36D3"/>
    <w:rsid w:val="00FB6447"/>
    <w:rsid w:val="00FC12A8"/>
    <w:rsid w:val="00FC2201"/>
    <w:rsid w:val="00FC3D9A"/>
    <w:rsid w:val="00FC64D9"/>
    <w:rsid w:val="00FD2D7A"/>
    <w:rsid w:val="00FD41BB"/>
    <w:rsid w:val="00FD4E50"/>
    <w:rsid w:val="00FD53BD"/>
    <w:rsid w:val="00FE1833"/>
    <w:rsid w:val="00FE1B24"/>
    <w:rsid w:val="00FF0540"/>
    <w:rsid w:val="00FF7B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79D8DE"/>
  <w15:docId w15:val="{011DCF10-217E-448C-8BBF-B1860FEB3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lsdException w:name="Body Text Indent 3" w:semiHidden="1" w:unhideWhenUsed="1"/>
    <w:lsdException w:name="Block Text" w:semiHidden="1"/>
    <w:lsdException w:name="Hyperlink" w:semiHidden="1" w:uiPriority="0"/>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90958"/>
    <w:pPr>
      <w:spacing w:after="200" w:line="276" w:lineRule="auto"/>
    </w:pPr>
    <w:rPr>
      <w:rFonts w:cs="Calibri"/>
      <w:lang w:eastAsia="en-US"/>
    </w:rPr>
  </w:style>
  <w:style w:type="paragraph" w:styleId="Nadpis1">
    <w:name w:val="heading 1"/>
    <w:basedOn w:val="Normln"/>
    <w:next w:val="Normln"/>
    <w:link w:val="Nadpis1Char"/>
    <w:uiPriority w:val="99"/>
    <w:qFormat/>
    <w:rsid w:val="00336977"/>
    <w:pPr>
      <w:keepNext/>
      <w:keepLines/>
      <w:spacing w:before="240" w:after="0" w:line="240" w:lineRule="auto"/>
      <w:jc w:val="both"/>
      <w:outlineLvl w:val="0"/>
    </w:pPr>
    <w:rPr>
      <w:rFonts w:ascii="Calibri Light" w:hAnsi="Calibri Light" w:cs="Calibri Light"/>
      <w:color w:val="2E74B5"/>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rsid w:val="00336977"/>
    <w:rPr>
      <w:rFonts w:ascii="Calibri Light" w:hAnsi="Calibri Light" w:cs="Calibri Light"/>
      <w:color w:val="2E74B5"/>
      <w:sz w:val="32"/>
      <w:szCs w:val="32"/>
      <w:lang w:val="cs-CZ" w:eastAsia="cs-CZ"/>
    </w:rPr>
  </w:style>
  <w:style w:type="paragraph" w:styleId="Odstavecseseznamem">
    <w:name w:val="List Paragraph"/>
    <w:basedOn w:val="Normln"/>
    <w:uiPriority w:val="34"/>
    <w:qFormat/>
    <w:rsid w:val="00E1391A"/>
    <w:pPr>
      <w:ind w:left="720"/>
      <w:contextualSpacing/>
    </w:pPr>
  </w:style>
  <w:style w:type="paragraph" w:styleId="Zkladntextodsazen2">
    <w:name w:val="Body Text Indent 2"/>
    <w:basedOn w:val="Normln"/>
    <w:link w:val="Zkladntextodsazen2Char"/>
    <w:uiPriority w:val="99"/>
    <w:semiHidden/>
    <w:rsid w:val="00E8254A"/>
    <w:pPr>
      <w:spacing w:after="120" w:line="480" w:lineRule="auto"/>
      <w:ind w:left="283"/>
    </w:pPr>
    <w:rPr>
      <w:sz w:val="20"/>
      <w:szCs w:val="20"/>
      <w:lang w:eastAsia="cs-CZ"/>
    </w:rPr>
  </w:style>
  <w:style w:type="character" w:customStyle="1" w:styleId="Zkladntextodsazen2Char">
    <w:name w:val="Základní text odsazený 2 Char"/>
    <w:basedOn w:val="Standardnpsmoodstavce"/>
    <w:link w:val="Zkladntextodsazen2"/>
    <w:uiPriority w:val="99"/>
    <w:semiHidden/>
    <w:rsid w:val="00E8254A"/>
    <w:rPr>
      <w:rFonts w:ascii="Times New Roman" w:hAnsi="Times New Roman" w:cs="Times New Roman"/>
      <w:sz w:val="20"/>
      <w:szCs w:val="20"/>
      <w:lang w:eastAsia="cs-CZ"/>
    </w:rPr>
  </w:style>
  <w:style w:type="paragraph" w:styleId="Textkomente">
    <w:name w:val="annotation text"/>
    <w:basedOn w:val="Normln"/>
    <w:link w:val="TextkomenteChar"/>
    <w:uiPriority w:val="99"/>
    <w:semiHidden/>
    <w:rsid w:val="00E8254A"/>
    <w:pPr>
      <w:spacing w:after="0" w:line="240" w:lineRule="auto"/>
    </w:pPr>
    <w:rPr>
      <w:sz w:val="20"/>
      <w:szCs w:val="20"/>
      <w:lang w:eastAsia="cs-CZ"/>
    </w:rPr>
  </w:style>
  <w:style w:type="character" w:customStyle="1" w:styleId="TextkomenteChar">
    <w:name w:val="Text komentáře Char"/>
    <w:basedOn w:val="Standardnpsmoodstavce"/>
    <w:link w:val="Textkomente"/>
    <w:uiPriority w:val="99"/>
    <w:semiHidden/>
    <w:rsid w:val="00E8254A"/>
    <w:rPr>
      <w:rFonts w:ascii="Times New Roman" w:hAnsi="Times New Roman" w:cs="Times New Roman"/>
      <w:sz w:val="20"/>
      <w:szCs w:val="20"/>
      <w:lang w:eastAsia="cs-CZ"/>
    </w:rPr>
  </w:style>
  <w:style w:type="paragraph" w:styleId="Textvbloku">
    <w:name w:val="Block Text"/>
    <w:basedOn w:val="Normln"/>
    <w:uiPriority w:val="99"/>
    <w:rsid w:val="00E8254A"/>
    <w:pPr>
      <w:tabs>
        <w:tab w:val="num" w:pos="530"/>
      </w:tabs>
      <w:spacing w:after="0" w:line="240" w:lineRule="auto"/>
      <w:ind w:left="530" w:right="110"/>
      <w:jc w:val="both"/>
    </w:pPr>
    <w:rPr>
      <w:rFonts w:ascii="Arial" w:eastAsia="Times New Roman" w:hAnsi="Arial" w:cs="Arial"/>
      <w:sz w:val="20"/>
      <w:szCs w:val="20"/>
      <w:lang w:eastAsia="cs-CZ"/>
    </w:rPr>
  </w:style>
  <w:style w:type="paragraph" w:styleId="Textbubliny">
    <w:name w:val="Balloon Text"/>
    <w:basedOn w:val="Normln"/>
    <w:link w:val="TextbublinyChar"/>
    <w:uiPriority w:val="99"/>
    <w:semiHidden/>
    <w:rsid w:val="00E8254A"/>
    <w:pPr>
      <w:spacing w:after="0" w:line="240" w:lineRule="auto"/>
    </w:pPr>
    <w:rPr>
      <w:rFonts w:ascii="Tahoma" w:hAnsi="Tahoma" w:cs="Tahoma"/>
      <w:sz w:val="16"/>
      <w:szCs w:val="16"/>
      <w:lang w:eastAsia="cs-CZ"/>
    </w:rPr>
  </w:style>
  <w:style w:type="character" w:customStyle="1" w:styleId="TextbublinyChar">
    <w:name w:val="Text bubliny Char"/>
    <w:basedOn w:val="Standardnpsmoodstavce"/>
    <w:link w:val="Textbubliny"/>
    <w:uiPriority w:val="99"/>
    <w:semiHidden/>
    <w:rsid w:val="00E8254A"/>
    <w:rPr>
      <w:rFonts w:ascii="Tahoma" w:hAnsi="Tahoma" w:cs="Tahoma"/>
      <w:sz w:val="16"/>
      <w:szCs w:val="16"/>
    </w:rPr>
  </w:style>
  <w:style w:type="paragraph" w:styleId="Zhlav">
    <w:name w:val="header"/>
    <w:basedOn w:val="Normln"/>
    <w:link w:val="ZhlavChar"/>
    <w:uiPriority w:val="99"/>
    <w:rsid w:val="00D55ECF"/>
    <w:pPr>
      <w:tabs>
        <w:tab w:val="center" w:pos="4536"/>
        <w:tab w:val="right" w:pos="9072"/>
      </w:tabs>
      <w:spacing w:after="0" w:line="240" w:lineRule="auto"/>
    </w:pPr>
    <w:rPr>
      <w:sz w:val="24"/>
      <w:szCs w:val="24"/>
      <w:lang w:eastAsia="cs-CZ"/>
    </w:rPr>
  </w:style>
  <w:style w:type="character" w:customStyle="1" w:styleId="ZhlavChar">
    <w:name w:val="Záhlaví Char"/>
    <w:basedOn w:val="Standardnpsmoodstavce"/>
    <w:link w:val="Zhlav"/>
    <w:uiPriority w:val="99"/>
    <w:rsid w:val="00D55ECF"/>
    <w:rPr>
      <w:rFonts w:ascii="Calibri" w:hAnsi="Calibri" w:cs="Calibri"/>
      <w:sz w:val="24"/>
      <w:szCs w:val="24"/>
      <w:lang w:val="cs-CZ" w:eastAsia="cs-CZ"/>
    </w:rPr>
  </w:style>
  <w:style w:type="character" w:styleId="Siln">
    <w:name w:val="Strong"/>
    <w:basedOn w:val="Standardnpsmoodstavce"/>
    <w:uiPriority w:val="99"/>
    <w:qFormat/>
    <w:rsid w:val="00E739FA"/>
    <w:rPr>
      <w:b/>
      <w:bCs/>
    </w:rPr>
  </w:style>
  <w:style w:type="character" w:styleId="Hypertextovodkaz">
    <w:name w:val="Hyperlink"/>
    <w:basedOn w:val="Standardnpsmoodstavce"/>
    <w:rsid w:val="003B782A"/>
    <w:rPr>
      <w:color w:val="0000FF"/>
      <w:u w:val="single"/>
    </w:rPr>
  </w:style>
  <w:style w:type="paragraph" w:styleId="Zpat">
    <w:name w:val="footer"/>
    <w:basedOn w:val="Normln"/>
    <w:link w:val="ZpatChar"/>
    <w:uiPriority w:val="99"/>
    <w:rsid w:val="00503FC4"/>
    <w:pPr>
      <w:tabs>
        <w:tab w:val="center" w:pos="4536"/>
        <w:tab w:val="right" w:pos="9072"/>
      </w:tabs>
    </w:pPr>
  </w:style>
  <w:style w:type="character" w:customStyle="1" w:styleId="ZpatChar">
    <w:name w:val="Zápatí Char"/>
    <w:basedOn w:val="Standardnpsmoodstavce"/>
    <w:link w:val="Zpat"/>
    <w:uiPriority w:val="99"/>
    <w:rsid w:val="00572510"/>
    <w:rPr>
      <w:lang w:eastAsia="en-US"/>
    </w:rPr>
  </w:style>
  <w:style w:type="table" w:styleId="Mkatabulky">
    <w:name w:val="Table Grid"/>
    <w:basedOn w:val="Normlntabulka"/>
    <w:uiPriority w:val="59"/>
    <w:rsid w:val="003A3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tabulkasmkou11">
    <w:name w:val="Světlá tabulka s mřížkou 11"/>
    <w:basedOn w:val="Normlntabulka"/>
    <w:uiPriority w:val="46"/>
    <w:rsid w:val="002A5C11"/>
    <w:rPr>
      <w:rFonts w:asciiTheme="minorHAnsi" w:eastAsiaTheme="minorHAnsi" w:hAnsiTheme="minorHAnsi" w:cstheme="minorBid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Odkaznakoment">
    <w:name w:val="annotation reference"/>
    <w:basedOn w:val="Standardnpsmoodstavce"/>
    <w:uiPriority w:val="99"/>
    <w:semiHidden/>
    <w:unhideWhenUsed/>
    <w:rsid w:val="002244CA"/>
    <w:rPr>
      <w:sz w:val="16"/>
      <w:szCs w:val="16"/>
    </w:rPr>
  </w:style>
  <w:style w:type="paragraph" w:styleId="Pedmtkomente">
    <w:name w:val="annotation subject"/>
    <w:basedOn w:val="Textkomente"/>
    <w:next w:val="Textkomente"/>
    <w:link w:val="PedmtkomenteChar"/>
    <w:uiPriority w:val="99"/>
    <w:semiHidden/>
    <w:unhideWhenUsed/>
    <w:rsid w:val="002244CA"/>
    <w:pPr>
      <w:spacing w:after="200"/>
    </w:pPr>
    <w:rPr>
      <w:b/>
      <w:bCs/>
      <w:lang w:eastAsia="en-US"/>
    </w:rPr>
  </w:style>
  <w:style w:type="character" w:customStyle="1" w:styleId="PedmtkomenteChar">
    <w:name w:val="Předmět komentáře Char"/>
    <w:basedOn w:val="TextkomenteChar"/>
    <w:link w:val="Pedmtkomente"/>
    <w:uiPriority w:val="99"/>
    <w:semiHidden/>
    <w:rsid w:val="002244CA"/>
    <w:rPr>
      <w:rFonts w:ascii="Times New Roman" w:hAnsi="Times New Roman" w:cs="Calibri"/>
      <w:b/>
      <w:bCs/>
      <w:sz w:val="20"/>
      <w:szCs w:val="20"/>
      <w:lang w:eastAsia="en-US"/>
    </w:rPr>
  </w:style>
  <w:style w:type="paragraph" w:customStyle="1" w:styleId="Default">
    <w:name w:val="Default"/>
    <w:rsid w:val="007C1181"/>
    <w:pPr>
      <w:autoSpaceDE w:val="0"/>
      <w:autoSpaceDN w:val="0"/>
      <w:adjustRightInd w:val="0"/>
    </w:pPr>
    <w:rPr>
      <w:rFonts w:ascii="Cambria" w:hAnsi="Cambria" w:cs="Cambria"/>
      <w:color w:val="000000"/>
      <w:sz w:val="24"/>
      <w:szCs w:val="24"/>
    </w:rPr>
  </w:style>
  <w:style w:type="paragraph" w:styleId="Revize">
    <w:name w:val="Revision"/>
    <w:hidden/>
    <w:uiPriority w:val="99"/>
    <w:semiHidden/>
    <w:rsid w:val="00E51691"/>
    <w:rPr>
      <w:rFonts w:cs="Calibri"/>
      <w:lang w:eastAsia="en-US"/>
    </w:rPr>
  </w:style>
  <w:style w:type="character" w:customStyle="1" w:styleId="ZkladntextChar">
    <w:name w:val="Základní text Char"/>
    <w:basedOn w:val="Standardnpsmoodstavce"/>
    <w:link w:val="Tlotextu"/>
    <w:rsid w:val="00A851A6"/>
    <w:rPr>
      <w:rFonts w:ascii="TimesEEW" w:eastAsia="Times New Roman" w:hAnsi="TimesEEW"/>
      <w:color w:val="000000"/>
      <w:sz w:val="24"/>
      <w:szCs w:val="20"/>
    </w:rPr>
  </w:style>
  <w:style w:type="paragraph" w:customStyle="1" w:styleId="Tlotextu">
    <w:name w:val="Tělo textu"/>
    <w:basedOn w:val="Normln"/>
    <w:link w:val="ZkladntextChar"/>
    <w:rsid w:val="00A851A6"/>
    <w:pPr>
      <w:widowControl w:val="0"/>
      <w:suppressAutoHyphens/>
      <w:spacing w:after="0" w:line="240" w:lineRule="auto"/>
    </w:pPr>
    <w:rPr>
      <w:rFonts w:ascii="TimesEEW" w:eastAsia="Times New Roman" w:hAnsi="TimesEEW" w:cs="Times New Roman"/>
      <w:color w:val="000000"/>
      <w:sz w:val="24"/>
      <w:szCs w:val="20"/>
      <w:lang w:eastAsia="cs-CZ"/>
    </w:rPr>
  </w:style>
  <w:style w:type="paragraph" w:customStyle="1" w:styleId="ZDlnek">
    <w:name w:val="ZD článek"/>
    <w:basedOn w:val="Normln"/>
    <w:qFormat/>
    <w:rsid w:val="00EF75EA"/>
    <w:pPr>
      <w:keepNext/>
      <w:numPr>
        <w:numId w:val="35"/>
      </w:numPr>
      <w:shd w:val="clear" w:color="auto" w:fill="C6D9F1"/>
      <w:suppressAutoHyphens/>
      <w:spacing w:after="240" w:line="360" w:lineRule="auto"/>
      <w:jc w:val="center"/>
    </w:pPr>
    <w:rPr>
      <w:rFonts w:ascii="Tahoma" w:hAnsi="Tahoma" w:cs="Tahoma"/>
      <w:b/>
      <w:caps/>
      <w:sz w:val="20"/>
      <w:lang w:eastAsia="ar-SA"/>
    </w:rPr>
  </w:style>
  <w:style w:type="paragraph" w:customStyle="1" w:styleId="ZD2rove">
    <w:name w:val="ZD 2. úroveň"/>
    <w:basedOn w:val="Normln"/>
    <w:qFormat/>
    <w:rsid w:val="00EF75EA"/>
    <w:pPr>
      <w:numPr>
        <w:ilvl w:val="1"/>
        <w:numId w:val="35"/>
      </w:numPr>
      <w:suppressAutoHyphens/>
      <w:spacing w:before="120" w:after="0" w:line="240" w:lineRule="auto"/>
      <w:ind w:left="567" w:hanging="567"/>
      <w:jc w:val="both"/>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2146319">
      <w:bodyDiv w:val="1"/>
      <w:marLeft w:val="0"/>
      <w:marRight w:val="0"/>
      <w:marTop w:val="0"/>
      <w:marBottom w:val="0"/>
      <w:divBdr>
        <w:top w:val="none" w:sz="0" w:space="0" w:color="auto"/>
        <w:left w:val="none" w:sz="0" w:space="0" w:color="auto"/>
        <w:bottom w:val="none" w:sz="0" w:space="0" w:color="auto"/>
        <w:right w:val="none" w:sz="0" w:space="0" w:color="auto"/>
      </w:divBdr>
    </w:div>
    <w:div w:id="1279292940">
      <w:marLeft w:val="0"/>
      <w:marRight w:val="0"/>
      <w:marTop w:val="0"/>
      <w:marBottom w:val="0"/>
      <w:divBdr>
        <w:top w:val="none" w:sz="0" w:space="0" w:color="auto"/>
        <w:left w:val="none" w:sz="0" w:space="0" w:color="auto"/>
        <w:bottom w:val="none" w:sz="0" w:space="0" w:color="auto"/>
        <w:right w:val="none" w:sz="0" w:space="0" w:color="auto"/>
      </w:divBdr>
      <w:divsChild>
        <w:div w:id="1279292944">
          <w:marLeft w:val="0"/>
          <w:marRight w:val="0"/>
          <w:marTop w:val="0"/>
          <w:marBottom w:val="0"/>
          <w:divBdr>
            <w:top w:val="none" w:sz="0" w:space="0" w:color="auto"/>
            <w:left w:val="none" w:sz="0" w:space="0" w:color="auto"/>
            <w:bottom w:val="none" w:sz="0" w:space="0" w:color="auto"/>
            <w:right w:val="none" w:sz="0" w:space="0" w:color="auto"/>
          </w:divBdr>
          <w:divsChild>
            <w:div w:id="1279292932">
              <w:marLeft w:val="0"/>
              <w:marRight w:val="0"/>
              <w:marTop w:val="0"/>
              <w:marBottom w:val="0"/>
              <w:divBdr>
                <w:top w:val="none" w:sz="0" w:space="0" w:color="auto"/>
                <w:left w:val="none" w:sz="0" w:space="0" w:color="auto"/>
                <w:bottom w:val="none" w:sz="0" w:space="0" w:color="auto"/>
                <w:right w:val="none" w:sz="0" w:space="0" w:color="auto"/>
              </w:divBdr>
            </w:div>
            <w:div w:id="1279292933">
              <w:marLeft w:val="0"/>
              <w:marRight w:val="0"/>
              <w:marTop w:val="0"/>
              <w:marBottom w:val="0"/>
              <w:divBdr>
                <w:top w:val="none" w:sz="0" w:space="0" w:color="auto"/>
                <w:left w:val="none" w:sz="0" w:space="0" w:color="auto"/>
                <w:bottom w:val="none" w:sz="0" w:space="0" w:color="auto"/>
                <w:right w:val="none" w:sz="0" w:space="0" w:color="auto"/>
              </w:divBdr>
            </w:div>
            <w:div w:id="1279292934">
              <w:marLeft w:val="0"/>
              <w:marRight w:val="0"/>
              <w:marTop w:val="0"/>
              <w:marBottom w:val="0"/>
              <w:divBdr>
                <w:top w:val="none" w:sz="0" w:space="0" w:color="auto"/>
                <w:left w:val="none" w:sz="0" w:space="0" w:color="auto"/>
                <w:bottom w:val="none" w:sz="0" w:space="0" w:color="auto"/>
                <w:right w:val="none" w:sz="0" w:space="0" w:color="auto"/>
              </w:divBdr>
            </w:div>
            <w:div w:id="1279292935">
              <w:marLeft w:val="0"/>
              <w:marRight w:val="0"/>
              <w:marTop w:val="0"/>
              <w:marBottom w:val="0"/>
              <w:divBdr>
                <w:top w:val="none" w:sz="0" w:space="0" w:color="auto"/>
                <w:left w:val="none" w:sz="0" w:space="0" w:color="auto"/>
                <w:bottom w:val="none" w:sz="0" w:space="0" w:color="auto"/>
                <w:right w:val="none" w:sz="0" w:space="0" w:color="auto"/>
              </w:divBdr>
            </w:div>
            <w:div w:id="1279292936">
              <w:marLeft w:val="0"/>
              <w:marRight w:val="0"/>
              <w:marTop w:val="0"/>
              <w:marBottom w:val="0"/>
              <w:divBdr>
                <w:top w:val="none" w:sz="0" w:space="0" w:color="auto"/>
                <w:left w:val="none" w:sz="0" w:space="0" w:color="auto"/>
                <w:bottom w:val="none" w:sz="0" w:space="0" w:color="auto"/>
                <w:right w:val="none" w:sz="0" w:space="0" w:color="auto"/>
              </w:divBdr>
            </w:div>
            <w:div w:id="1279292937">
              <w:marLeft w:val="0"/>
              <w:marRight w:val="0"/>
              <w:marTop w:val="0"/>
              <w:marBottom w:val="0"/>
              <w:divBdr>
                <w:top w:val="none" w:sz="0" w:space="0" w:color="auto"/>
                <w:left w:val="none" w:sz="0" w:space="0" w:color="auto"/>
                <w:bottom w:val="none" w:sz="0" w:space="0" w:color="auto"/>
                <w:right w:val="none" w:sz="0" w:space="0" w:color="auto"/>
              </w:divBdr>
            </w:div>
            <w:div w:id="1279292938">
              <w:marLeft w:val="0"/>
              <w:marRight w:val="0"/>
              <w:marTop w:val="0"/>
              <w:marBottom w:val="0"/>
              <w:divBdr>
                <w:top w:val="none" w:sz="0" w:space="0" w:color="auto"/>
                <w:left w:val="none" w:sz="0" w:space="0" w:color="auto"/>
                <w:bottom w:val="none" w:sz="0" w:space="0" w:color="auto"/>
                <w:right w:val="none" w:sz="0" w:space="0" w:color="auto"/>
              </w:divBdr>
            </w:div>
            <w:div w:id="1279292939">
              <w:marLeft w:val="0"/>
              <w:marRight w:val="0"/>
              <w:marTop w:val="0"/>
              <w:marBottom w:val="0"/>
              <w:divBdr>
                <w:top w:val="none" w:sz="0" w:space="0" w:color="auto"/>
                <w:left w:val="none" w:sz="0" w:space="0" w:color="auto"/>
                <w:bottom w:val="none" w:sz="0" w:space="0" w:color="auto"/>
                <w:right w:val="none" w:sz="0" w:space="0" w:color="auto"/>
              </w:divBdr>
            </w:div>
            <w:div w:id="1279292941">
              <w:marLeft w:val="0"/>
              <w:marRight w:val="0"/>
              <w:marTop w:val="0"/>
              <w:marBottom w:val="0"/>
              <w:divBdr>
                <w:top w:val="none" w:sz="0" w:space="0" w:color="auto"/>
                <w:left w:val="none" w:sz="0" w:space="0" w:color="auto"/>
                <w:bottom w:val="none" w:sz="0" w:space="0" w:color="auto"/>
                <w:right w:val="none" w:sz="0" w:space="0" w:color="auto"/>
              </w:divBdr>
            </w:div>
            <w:div w:id="1279292942">
              <w:marLeft w:val="0"/>
              <w:marRight w:val="0"/>
              <w:marTop w:val="0"/>
              <w:marBottom w:val="0"/>
              <w:divBdr>
                <w:top w:val="none" w:sz="0" w:space="0" w:color="auto"/>
                <w:left w:val="none" w:sz="0" w:space="0" w:color="auto"/>
                <w:bottom w:val="none" w:sz="0" w:space="0" w:color="auto"/>
                <w:right w:val="none" w:sz="0" w:space="0" w:color="auto"/>
              </w:divBdr>
            </w:div>
            <w:div w:id="1279292943">
              <w:marLeft w:val="0"/>
              <w:marRight w:val="0"/>
              <w:marTop w:val="0"/>
              <w:marBottom w:val="0"/>
              <w:divBdr>
                <w:top w:val="none" w:sz="0" w:space="0" w:color="auto"/>
                <w:left w:val="none" w:sz="0" w:space="0" w:color="auto"/>
                <w:bottom w:val="none" w:sz="0" w:space="0" w:color="auto"/>
                <w:right w:val="none" w:sz="0" w:space="0" w:color="auto"/>
              </w:divBdr>
            </w:div>
            <w:div w:id="1279292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16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virak.ladislav@ado.cz"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dpr@ado.c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kutova.veronika@ado.cz" TargetMode="External"/><Relationship Id="rId4" Type="http://schemas.openxmlformats.org/officeDocument/2006/relationships/settings" Target="settings.xml"/><Relationship Id="rId9" Type="http://schemas.openxmlformats.org/officeDocument/2006/relationships/hyperlink" Target="mailto:sittek.stepan@ado.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04E6B-90D2-4046-BA06-CCE90BA2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4810</Words>
  <Characters>28361</Characters>
  <Application>Microsoft Office Word</Application>
  <DocSecurity>0</DocSecurity>
  <Lines>236</Lines>
  <Paragraphs>66</Paragraphs>
  <ScaleCrop>false</ScaleCrop>
  <HeadingPairs>
    <vt:vector size="2" baseType="variant">
      <vt:variant>
        <vt:lpstr>Název</vt:lpstr>
      </vt:variant>
      <vt:variant>
        <vt:i4>1</vt:i4>
      </vt:variant>
    </vt:vector>
  </HeadingPairs>
  <TitlesOfParts>
    <vt:vector size="1" baseType="lpstr">
      <vt:lpstr> </vt:lpstr>
    </vt:vector>
  </TitlesOfParts>
  <Company>Microsoft</Company>
  <LinksUpToDate>false</LinksUpToDate>
  <CharactersWithSpaces>33105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Seidlova Jitka</dc:creator>
  <cp:keywords/>
  <dc:description/>
  <cp:lastModifiedBy>Škutová Veronika</cp:lastModifiedBy>
  <cp:revision>3</cp:revision>
  <cp:lastPrinted>2017-02-20T23:56:00Z</cp:lastPrinted>
  <dcterms:created xsi:type="dcterms:W3CDTF">2026-03-04T11:37:00Z</dcterms:created>
  <dcterms:modified xsi:type="dcterms:W3CDTF">2026-03-05T11:46:00Z</dcterms:modified>
</cp:coreProperties>
</file>